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6885" w:rsidR="00820CAF" w:rsidP="00A04391" w:rsidRDefault="00820CAF" w14:paraId="75D32490" w14:textId="77777777">
      <w:pPr>
        <w:spacing w:line="360" w:lineRule="auto"/>
        <w:rPr>
          <w:rFonts w:ascii="Arial" w:hAnsi="Arial" w:cs="Arial"/>
          <w:b/>
          <w:bCs/>
        </w:rPr>
      </w:pPr>
      <w:r w:rsidRPr="00976885">
        <w:rPr>
          <w:rFonts w:ascii="Arial" w:hAnsi="Arial" w:cs="Arial"/>
          <w:b/>
          <w:bCs/>
        </w:rPr>
        <w:t>Model kościoła w Szalowej</w:t>
      </w:r>
    </w:p>
    <w:p w:rsidRPr="00976885" w:rsidR="00820CAF" w:rsidP="00A04391" w:rsidRDefault="00820CAF" w14:paraId="1A70789B" w14:textId="77777777">
      <w:pPr>
        <w:spacing w:line="360" w:lineRule="auto"/>
        <w:rPr>
          <w:rFonts w:ascii="Arial" w:hAnsi="Arial" w:cs="Arial"/>
        </w:rPr>
      </w:pPr>
      <w:r w:rsidRPr="00976885">
        <w:rPr>
          <w:rFonts w:ascii="Arial" w:hAnsi="Arial" w:cs="Arial"/>
        </w:rPr>
        <w:t>Autor nieznany</w:t>
      </w:r>
    </w:p>
    <w:p w:rsidRPr="00976885" w:rsidR="00820CAF" w:rsidP="00A04391" w:rsidRDefault="00820CAF" w14:paraId="0A3EDDD2" w14:textId="6B0028B2">
      <w:pPr>
        <w:spacing w:line="360" w:lineRule="auto"/>
        <w:rPr>
          <w:rFonts w:ascii="Arial" w:hAnsi="Arial" w:cs="Arial"/>
        </w:rPr>
      </w:pPr>
      <w:r w:rsidRPr="00976885">
        <w:rPr>
          <w:rFonts w:ascii="Arial" w:hAnsi="Arial" w:cs="Arial"/>
        </w:rPr>
        <w:t xml:space="preserve">Czas powstania: około tysiąc siedemset czterdziestego roku </w:t>
      </w:r>
    </w:p>
    <w:p w:rsidRPr="00976885" w:rsidR="00820CAF" w:rsidP="00A04391" w:rsidRDefault="3C4ACC24" w14:paraId="0EE8FD3A" w14:textId="11DF3A45">
      <w:pPr>
        <w:spacing w:line="360" w:lineRule="auto"/>
        <w:rPr>
          <w:rFonts w:ascii="Arial" w:hAnsi="Arial" w:cs="Arial"/>
        </w:rPr>
      </w:pPr>
      <w:r w:rsidRPr="0B8CE6AD">
        <w:rPr>
          <w:rFonts w:ascii="Arial" w:hAnsi="Arial" w:cs="Arial"/>
        </w:rPr>
        <w:t xml:space="preserve">Wymiary: wysokość i szerokość sześćdziesiąt cztery centymetry, głębokość sto pięć centymetrów. </w:t>
      </w:r>
    </w:p>
    <w:p w:rsidRPr="00976885" w:rsidR="00820CAF" w:rsidP="00A04391" w:rsidRDefault="00820CAF" w14:paraId="54CAD253" w14:textId="0BA2A37E">
      <w:pPr>
        <w:spacing w:line="360" w:lineRule="auto"/>
        <w:rPr>
          <w:rFonts w:ascii="Arial" w:hAnsi="Arial" w:cs="Arial"/>
        </w:rPr>
      </w:pPr>
      <w:r w:rsidRPr="00976885">
        <w:rPr>
          <w:rFonts w:ascii="Arial" w:hAnsi="Arial" w:cs="Arial"/>
        </w:rPr>
        <w:t>Technika: model wykonany z drewna, rzeźbi</w:t>
      </w:r>
      <w:r w:rsidR="00EF5B5D">
        <w:rPr>
          <w:rFonts w:ascii="Arial" w:hAnsi="Arial" w:cs="Arial"/>
        </w:rPr>
        <w:t>ony</w:t>
      </w:r>
      <w:r w:rsidR="00A04391">
        <w:rPr>
          <w:rFonts w:ascii="Arial" w:hAnsi="Arial" w:cs="Arial"/>
        </w:rPr>
        <w:t>,</w:t>
      </w:r>
      <w:r w:rsidRPr="00976885">
        <w:rPr>
          <w:rFonts w:ascii="Arial" w:hAnsi="Arial" w:cs="Arial"/>
        </w:rPr>
        <w:t xml:space="preserve"> malowany farbami wodnymi</w:t>
      </w:r>
    </w:p>
    <w:p w:rsidRPr="00976885" w:rsidR="00820CAF" w:rsidP="00A04391" w:rsidRDefault="0AEAD1CE" w14:paraId="4E0F8387" w14:textId="5AEF89F7" w14:noSpellErr="1">
      <w:pPr>
        <w:spacing w:line="360" w:lineRule="auto"/>
        <w:rPr>
          <w:rFonts w:ascii="Arial" w:hAnsi="Arial" w:cs="Arial"/>
        </w:rPr>
      </w:pPr>
      <w:r w:rsidRPr="2C09B9EB" w:rsidR="0AEAD1CE">
        <w:rPr>
          <w:rFonts w:ascii="Arial" w:hAnsi="Arial" w:cs="Arial"/>
        </w:rPr>
        <w:t xml:space="preserve">Model </w:t>
      </w:r>
      <w:r w:rsidRPr="2C09B9EB" w:rsidR="562ABF84">
        <w:rPr>
          <w:rFonts w:ascii="Arial" w:hAnsi="Arial" w:cs="Arial"/>
        </w:rPr>
        <w:t xml:space="preserve">ukazuje bryłę </w:t>
      </w:r>
      <w:r w:rsidRPr="2C09B9EB" w:rsidR="1A297E19">
        <w:rPr>
          <w:rFonts w:ascii="Arial" w:hAnsi="Arial" w:cs="Arial"/>
        </w:rPr>
        <w:t xml:space="preserve">trzynawowego </w:t>
      </w:r>
      <w:r w:rsidRPr="2C09B9EB" w:rsidR="562ABF84">
        <w:rPr>
          <w:rFonts w:ascii="Arial" w:hAnsi="Arial" w:cs="Arial"/>
        </w:rPr>
        <w:t xml:space="preserve">kościoła. </w:t>
      </w:r>
      <w:r w:rsidRPr="2C09B9EB" w:rsidR="1AB1BF73">
        <w:rPr>
          <w:rFonts w:ascii="Arial" w:hAnsi="Arial" w:cs="Arial"/>
        </w:rPr>
        <w:t xml:space="preserve">Fasada </w:t>
      </w:r>
      <w:r w:rsidRPr="2C09B9EB" w:rsidR="01A404EC">
        <w:rPr>
          <w:rFonts w:ascii="Arial" w:hAnsi="Arial" w:cs="Arial"/>
        </w:rPr>
        <w:t>zawiera dwie wieże</w:t>
      </w:r>
      <w:r w:rsidRPr="2C09B9EB" w:rsidR="79CAC803">
        <w:rPr>
          <w:rFonts w:ascii="Arial" w:hAnsi="Arial" w:cs="Arial"/>
        </w:rPr>
        <w:t xml:space="preserve"> z</w:t>
      </w:r>
      <w:r w:rsidRPr="2C09B9EB" w:rsidR="3399CD00">
        <w:rPr>
          <w:rFonts w:ascii="Arial" w:hAnsi="Arial" w:cs="Arial"/>
        </w:rPr>
        <w:t>e zwężającymi się</w:t>
      </w:r>
      <w:r w:rsidRPr="2C09B9EB" w:rsidR="79CAC803">
        <w:rPr>
          <w:rFonts w:ascii="Arial" w:hAnsi="Arial" w:cs="Arial"/>
        </w:rPr>
        <w:t xml:space="preserve"> hełmami pomalowanymi na brązowo</w:t>
      </w:r>
      <w:r w:rsidRPr="2C09B9EB" w:rsidR="01A404EC">
        <w:rPr>
          <w:rFonts w:ascii="Arial" w:hAnsi="Arial" w:cs="Arial"/>
        </w:rPr>
        <w:t>. Dach</w:t>
      </w:r>
      <w:r w:rsidRPr="2C09B9EB" w:rsidR="2DE58B2A">
        <w:rPr>
          <w:rFonts w:ascii="Arial" w:hAnsi="Arial" w:cs="Arial"/>
        </w:rPr>
        <w:t xml:space="preserve"> nad nawą główną</w:t>
      </w:r>
      <w:r w:rsidRPr="2C09B9EB" w:rsidR="01A404EC">
        <w:rPr>
          <w:rFonts w:ascii="Arial" w:hAnsi="Arial" w:cs="Arial"/>
        </w:rPr>
        <w:t xml:space="preserve"> jest dwuspadowy</w:t>
      </w:r>
      <w:r w:rsidRPr="2C09B9EB" w:rsidR="2DE58B2A">
        <w:rPr>
          <w:rFonts w:ascii="Arial" w:hAnsi="Arial" w:cs="Arial"/>
        </w:rPr>
        <w:t>. Jego n</w:t>
      </w:r>
      <w:r w:rsidRPr="2C09B9EB" w:rsidR="79CAC803">
        <w:rPr>
          <w:rFonts w:ascii="Arial" w:hAnsi="Arial" w:cs="Arial"/>
        </w:rPr>
        <w:t xml:space="preserve">iemalowana powierzchnia ma </w:t>
      </w:r>
      <w:r w:rsidRPr="2C09B9EB" w:rsidR="79CAC803">
        <w:rPr>
          <w:rFonts w:ascii="Arial" w:hAnsi="Arial" w:cs="Arial"/>
        </w:rPr>
        <w:t>brązowy kolor drewna</w:t>
      </w:r>
      <w:r w:rsidRPr="2C09B9EB" w:rsidR="01A404EC">
        <w:rPr>
          <w:rFonts w:ascii="Arial" w:hAnsi="Arial" w:cs="Arial"/>
        </w:rPr>
        <w:t xml:space="preserve">. </w:t>
      </w:r>
      <w:r w:rsidRPr="2C09B9EB" w:rsidR="01A404EC">
        <w:rPr>
          <w:rFonts w:ascii="Arial" w:hAnsi="Arial" w:cs="Arial"/>
        </w:rPr>
        <w:t>Na szczycie</w:t>
      </w:r>
      <w:r w:rsidRPr="2C09B9EB" w:rsidR="79CAC803">
        <w:rPr>
          <w:rFonts w:ascii="Arial" w:hAnsi="Arial" w:cs="Arial"/>
        </w:rPr>
        <w:t xml:space="preserve"> </w:t>
      </w:r>
      <w:r w:rsidRPr="2C09B9EB" w:rsidR="0FE79D1C">
        <w:rPr>
          <w:rFonts w:ascii="Arial" w:hAnsi="Arial" w:cs="Arial"/>
        </w:rPr>
        <w:t xml:space="preserve">dachu </w:t>
      </w:r>
      <w:r w:rsidRPr="2C09B9EB" w:rsidR="79CAC803">
        <w:rPr>
          <w:rFonts w:ascii="Arial" w:hAnsi="Arial" w:cs="Arial"/>
        </w:rPr>
        <w:t>modelu kościoła</w:t>
      </w:r>
      <w:r w:rsidRPr="2C09B9EB" w:rsidR="01A404EC">
        <w:rPr>
          <w:rFonts w:ascii="Arial" w:hAnsi="Arial" w:cs="Arial"/>
        </w:rPr>
        <w:t xml:space="preserve"> wznosi się wieżyczka</w:t>
      </w:r>
      <w:r w:rsidRPr="2C09B9EB" w:rsidR="72368A1A">
        <w:rPr>
          <w:rFonts w:ascii="Arial" w:hAnsi="Arial" w:cs="Arial"/>
        </w:rPr>
        <w:t xml:space="preserve">. </w:t>
      </w:r>
      <w:r w:rsidRPr="2C09B9EB" w:rsidR="2DE58B2A">
        <w:rPr>
          <w:rFonts w:ascii="Arial" w:hAnsi="Arial" w:cs="Arial"/>
        </w:rPr>
        <w:t xml:space="preserve">Nad niższymi nawami bocznymi są dachy jednospadowe. </w:t>
      </w:r>
      <w:r w:rsidRPr="2C09B9EB" w:rsidR="2950BCAC">
        <w:rPr>
          <w:rFonts w:ascii="Arial" w:hAnsi="Arial" w:cs="Arial"/>
        </w:rPr>
        <w:t xml:space="preserve">Tył modelu </w:t>
      </w:r>
      <w:r w:rsidRPr="2C09B9EB" w:rsidR="7EFB33EC">
        <w:rPr>
          <w:rFonts w:ascii="Arial" w:hAnsi="Arial" w:cs="Arial"/>
        </w:rPr>
        <w:t>kościoła to prezbiterium z</w:t>
      </w:r>
      <w:r w:rsidRPr="2C09B9EB" w:rsidR="2CFD9E63">
        <w:rPr>
          <w:rFonts w:ascii="Arial" w:hAnsi="Arial" w:cs="Arial"/>
        </w:rPr>
        <w:t>akończone</w:t>
      </w:r>
      <w:r w:rsidRPr="2C09B9EB" w:rsidR="7EFB33EC">
        <w:rPr>
          <w:rFonts w:ascii="Arial" w:hAnsi="Arial" w:cs="Arial"/>
        </w:rPr>
        <w:t xml:space="preserve"> trzema ścianami. </w:t>
      </w:r>
      <w:r w:rsidRPr="2C09B9EB" w:rsidR="2CFD9E63">
        <w:rPr>
          <w:rFonts w:ascii="Arial" w:hAnsi="Arial" w:cs="Arial"/>
        </w:rPr>
        <w:t xml:space="preserve">Jedna prosta i dwie ukośne. </w:t>
      </w:r>
      <w:r w:rsidRPr="2C09B9EB" w:rsidR="3B36BDB4">
        <w:rPr>
          <w:rFonts w:ascii="Arial" w:hAnsi="Arial" w:cs="Arial"/>
        </w:rPr>
        <w:t xml:space="preserve">Ściany </w:t>
      </w:r>
      <w:r w:rsidRPr="2C09B9EB" w:rsidR="2CFD9E63">
        <w:rPr>
          <w:rFonts w:ascii="Arial" w:hAnsi="Arial" w:cs="Arial"/>
        </w:rPr>
        <w:t xml:space="preserve">kościoła </w:t>
      </w:r>
      <w:r w:rsidRPr="2C09B9EB" w:rsidR="3B36BDB4">
        <w:rPr>
          <w:rFonts w:ascii="Arial" w:hAnsi="Arial" w:cs="Arial"/>
        </w:rPr>
        <w:t xml:space="preserve">pomalowano na biały kolor. </w:t>
      </w:r>
      <w:r w:rsidRPr="2C09B9EB" w:rsidR="36FF34AD">
        <w:rPr>
          <w:rFonts w:ascii="Arial" w:hAnsi="Arial" w:cs="Arial"/>
        </w:rPr>
        <w:t xml:space="preserve">Górna część prawej wieży i kilka innych elementów </w:t>
      </w:r>
      <w:r w:rsidRPr="2C09B9EB" w:rsidR="3333D8B0">
        <w:rPr>
          <w:rFonts w:ascii="Arial" w:hAnsi="Arial" w:cs="Arial"/>
        </w:rPr>
        <w:t>pozostają</w:t>
      </w:r>
      <w:r w:rsidRPr="2C09B9EB" w:rsidR="36FF34AD">
        <w:rPr>
          <w:rFonts w:ascii="Arial" w:hAnsi="Arial" w:cs="Arial"/>
        </w:rPr>
        <w:t xml:space="preserve"> niemalowan</w:t>
      </w:r>
      <w:r w:rsidRPr="2C09B9EB" w:rsidR="3333D8B0">
        <w:rPr>
          <w:rFonts w:ascii="Arial" w:hAnsi="Arial" w:cs="Arial"/>
        </w:rPr>
        <w:t>e</w:t>
      </w:r>
      <w:r w:rsidRPr="2C09B9EB" w:rsidR="36FF34AD">
        <w:rPr>
          <w:rFonts w:ascii="Arial" w:hAnsi="Arial" w:cs="Arial"/>
        </w:rPr>
        <w:t xml:space="preserve">. </w:t>
      </w:r>
      <w:r w:rsidRPr="2C09B9EB" w:rsidR="3333D8B0">
        <w:rPr>
          <w:rFonts w:ascii="Arial" w:hAnsi="Arial" w:cs="Arial"/>
        </w:rPr>
        <w:t>Powierzchnia nosi ślady przetarcia farby</w:t>
      </w:r>
      <w:r w:rsidRPr="2C09B9EB" w:rsidR="00873D7A">
        <w:rPr>
          <w:rFonts w:ascii="Arial" w:hAnsi="Arial" w:cs="Arial"/>
        </w:rPr>
        <w:t xml:space="preserve"> i </w:t>
      </w:r>
      <w:r w:rsidRPr="2C09B9EB" w:rsidR="45D5E06B">
        <w:rPr>
          <w:rFonts w:ascii="Arial" w:hAnsi="Arial" w:cs="Arial"/>
        </w:rPr>
        <w:t>ma</w:t>
      </w:r>
      <w:r w:rsidRPr="2C09B9EB" w:rsidR="00873D7A">
        <w:rPr>
          <w:rFonts w:ascii="Arial" w:hAnsi="Arial" w:cs="Arial"/>
        </w:rPr>
        <w:t xml:space="preserve"> liczne nierówności. </w:t>
      </w:r>
    </w:p>
    <w:p w:rsidR="009041D6" w:rsidP="00A04391" w:rsidRDefault="5849B57E" w14:paraId="26D598D5" w14:textId="2A9B8091">
      <w:pPr>
        <w:spacing w:line="360" w:lineRule="auto"/>
        <w:rPr>
          <w:rFonts w:ascii="Arial" w:hAnsi="Arial" w:cs="Arial"/>
        </w:rPr>
      </w:pPr>
      <w:r w:rsidRPr="0B8CE6AD">
        <w:rPr>
          <w:rFonts w:ascii="Arial" w:hAnsi="Arial" w:cs="Arial"/>
        </w:rPr>
        <w:t>Fasada z</w:t>
      </w:r>
      <w:r w:rsidRPr="0B8CE6AD" w:rsidR="00873D7A">
        <w:rPr>
          <w:rFonts w:ascii="Arial" w:hAnsi="Arial" w:cs="Arial"/>
        </w:rPr>
        <w:t>awiera troje drzwi</w:t>
      </w:r>
      <w:r w:rsidRPr="0B8CE6AD" w:rsidR="45D5E06B">
        <w:rPr>
          <w:rFonts w:ascii="Arial" w:hAnsi="Arial" w:cs="Arial"/>
        </w:rPr>
        <w:t xml:space="preserve">: </w:t>
      </w:r>
      <w:r w:rsidRPr="0B8CE6AD" w:rsidR="080939AA">
        <w:rPr>
          <w:rFonts w:ascii="Arial" w:hAnsi="Arial" w:cs="Arial"/>
        </w:rPr>
        <w:t>jedn</w:t>
      </w:r>
      <w:r w:rsidRPr="0B8CE6AD" w:rsidR="23EC7459">
        <w:rPr>
          <w:rFonts w:ascii="Arial" w:hAnsi="Arial" w:cs="Arial"/>
        </w:rPr>
        <w:t xml:space="preserve">ą </w:t>
      </w:r>
      <w:r w:rsidRPr="0B8CE6AD" w:rsidR="080939AA">
        <w:rPr>
          <w:rFonts w:ascii="Arial" w:hAnsi="Arial" w:cs="Arial"/>
        </w:rPr>
        <w:t>par</w:t>
      </w:r>
      <w:r w:rsidRPr="0B8CE6AD" w:rsidR="38313474">
        <w:rPr>
          <w:rFonts w:ascii="Arial" w:hAnsi="Arial" w:cs="Arial"/>
        </w:rPr>
        <w:t xml:space="preserve">ę </w:t>
      </w:r>
      <w:r w:rsidRPr="0B8CE6AD" w:rsidR="00873D7A">
        <w:rPr>
          <w:rFonts w:ascii="Arial" w:hAnsi="Arial" w:cs="Arial"/>
        </w:rPr>
        <w:t xml:space="preserve">w nawie głównej i w nawach bocznych. </w:t>
      </w:r>
      <w:r w:rsidRPr="0B8CE6AD" w:rsidR="23810717">
        <w:rPr>
          <w:rFonts w:ascii="Arial" w:hAnsi="Arial" w:cs="Arial"/>
        </w:rPr>
        <w:t xml:space="preserve">Są one wycięte w drewnianej ścianie. </w:t>
      </w:r>
      <w:r w:rsidRPr="0B8CE6AD" w:rsidR="64715480">
        <w:rPr>
          <w:rFonts w:ascii="Arial" w:hAnsi="Arial" w:cs="Arial"/>
        </w:rPr>
        <w:t xml:space="preserve">Fasada ma pięć prostokątnych okien oraz jedno okrągłe. To znajduje się w ścianie szczytowej, czyli tej pod dachem. Jej górna krawędź jest trójkątna. </w:t>
      </w:r>
    </w:p>
    <w:p w:rsidR="00CF6BB1" w:rsidP="00A04391" w:rsidRDefault="33AA5BAA" w14:paraId="179DB952" w14:textId="62196CF5">
      <w:pPr>
        <w:spacing w:line="360" w:lineRule="auto"/>
        <w:rPr>
          <w:rFonts w:ascii="Arial" w:hAnsi="Arial" w:cs="Arial"/>
        </w:rPr>
      </w:pPr>
      <w:r w:rsidRPr="0B8CE6AD">
        <w:rPr>
          <w:rFonts w:ascii="Arial" w:hAnsi="Arial" w:cs="Arial"/>
        </w:rPr>
        <w:t xml:space="preserve">Okna prostokątne są w dwóch rzędach, nad drzwiami. Nad bocznymi po dwa, nad wejściem głównym jedno. </w:t>
      </w:r>
      <w:r w:rsidRPr="0B8CE6AD" w:rsidR="2F177E6C">
        <w:rPr>
          <w:rFonts w:ascii="Arial" w:hAnsi="Arial" w:cs="Arial"/>
        </w:rPr>
        <w:t>On</w:t>
      </w:r>
      <w:r w:rsidRPr="0B8CE6AD" w:rsidR="187E4310">
        <w:rPr>
          <w:rFonts w:ascii="Arial" w:hAnsi="Arial" w:cs="Arial"/>
        </w:rPr>
        <w:t>o oraz okno w ścianie szczytowej jest wycięte</w:t>
      </w:r>
      <w:r w:rsidRPr="0B8CE6AD" w:rsidR="5673B2AE">
        <w:rPr>
          <w:rFonts w:ascii="Arial" w:hAnsi="Arial" w:cs="Arial"/>
        </w:rPr>
        <w:t xml:space="preserve"> w ścianie modelu</w:t>
      </w:r>
      <w:r w:rsidRPr="0B8CE6AD" w:rsidR="187E4310">
        <w:rPr>
          <w:rFonts w:ascii="Arial" w:hAnsi="Arial" w:cs="Arial"/>
        </w:rPr>
        <w:t xml:space="preserve">. </w:t>
      </w:r>
      <w:r w:rsidRPr="0B8CE6AD" w:rsidR="616004CF">
        <w:rPr>
          <w:rFonts w:ascii="Arial" w:hAnsi="Arial" w:cs="Arial"/>
        </w:rPr>
        <w:t xml:space="preserve">Okna </w:t>
      </w:r>
      <w:r w:rsidRPr="0B8CE6AD" w:rsidR="046BC089">
        <w:rPr>
          <w:rFonts w:ascii="Arial" w:hAnsi="Arial" w:cs="Arial"/>
        </w:rPr>
        <w:t xml:space="preserve">w wyższym rzędzie </w:t>
      </w:r>
      <w:r w:rsidRPr="0B8CE6AD" w:rsidR="616004CF">
        <w:rPr>
          <w:rFonts w:ascii="Arial" w:hAnsi="Arial" w:cs="Arial"/>
        </w:rPr>
        <w:t xml:space="preserve">i drzwi okala szare, wypukłe obramowanie. </w:t>
      </w:r>
      <w:r w:rsidRPr="0B8CE6AD" w:rsidR="55B550F1">
        <w:rPr>
          <w:rFonts w:ascii="Arial" w:hAnsi="Arial" w:cs="Arial"/>
        </w:rPr>
        <w:t>Okna w pierwszym rzędzie są namalowane.</w:t>
      </w:r>
    </w:p>
    <w:p w:rsidR="00ED07F0" w:rsidP="00A04391" w:rsidRDefault="00ED07F0" w14:paraId="52E6FC13" w14:textId="69AE16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Pomiędzy dwoma rzędami okien fasady biegnie </w:t>
      </w:r>
      <w:r w:rsidR="00341F91">
        <w:rPr>
          <w:rFonts w:ascii="Arial" w:hAnsi="Arial" w:cs="Arial"/>
        </w:rPr>
        <w:t xml:space="preserve">gzyms, czyli </w:t>
      </w:r>
      <w:r w:rsidR="004545C7">
        <w:rPr>
          <w:rFonts w:ascii="Arial" w:hAnsi="Arial" w:cs="Arial"/>
        </w:rPr>
        <w:t xml:space="preserve">wystający </w:t>
      </w:r>
      <w:r w:rsidR="00341F91">
        <w:rPr>
          <w:rFonts w:ascii="Arial" w:hAnsi="Arial" w:cs="Arial"/>
        </w:rPr>
        <w:t>poziomy</w:t>
      </w:r>
      <w:r w:rsidR="00074E9B">
        <w:rPr>
          <w:rFonts w:ascii="Arial" w:hAnsi="Arial" w:cs="Arial"/>
        </w:rPr>
        <w:t xml:space="preserve"> element elewacji</w:t>
      </w:r>
      <w:r w:rsidR="00341F91">
        <w:rPr>
          <w:rFonts w:ascii="Arial" w:hAnsi="Arial" w:cs="Arial"/>
        </w:rPr>
        <w:t xml:space="preserve">. </w:t>
      </w:r>
    </w:p>
    <w:p w:rsidR="00AB1415" w:rsidP="00A04391" w:rsidRDefault="00B13D2A" w14:paraId="72330772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b</w:t>
      </w:r>
      <w:r w:rsidR="00405EE7">
        <w:rPr>
          <w:rFonts w:ascii="Arial" w:hAnsi="Arial" w:cs="Arial"/>
        </w:rPr>
        <w:t>oczn</w:t>
      </w:r>
      <w:r>
        <w:rPr>
          <w:rFonts w:ascii="Arial" w:hAnsi="Arial" w:cs="Arial"/>
        </w:rPr>
        <w:t>ych</w:t>
      </w:r>
      <w:r w:rsidR="00405EE7">
        <w:rPr>
          <w:rFonts w:ascii="Arial" w:hAnsi="Arial" w:cs="Arial"/>
        </w:rPr>
        <w:t xml:space="preserve"> ścian</w:t>
      </w:r>
      <w:r>
        <w:rPr>
          <w:rFonts w:ascii="Arial" w:hAnsi="Arial" w:cs="Arial"/>
        </w:rPr>
        <w:t xml:space="preserve">ach znajduje się w sumie trzynaście okien. </w:t>
      </w:r>
    </w:p>
    <w:p w:rsidRPr="00976885" w:rsidR="00820CAF" w:rsidP="00A04391" w:rsidRDefault="505C25EF" w14:paraId="5D03CCC2" w14:textId="1B1D15C9" w14:noSpellErr="1">
      <w:pPr>
        <w:spacing w:line="360" w:lineRule="auto"/>
        <w:rPr>
          <w:rFonts w:ascii="Arial" w:hAnsi="Arial" w:cs="Arial"/>
        </w:rPr>
      </w:pPr>
      <w:r w:rsidRPr="2C09B9EB" w:rsidR="505C25EF">
        <w:rPr>
          <w:rFonts w:ascii="Arial" w:hAnsi="Arial" w:cs="Arial"/>
        </w:rPr>
        <w:t>Ma</w:t>
      </w:r>
      <w:r w:rsidRPr="2C09B9EB" w:rsidR="0292DFB0">
        <w:rPr>
          <w:rFonts w:ascii="Arial" w:hAnsi="Arial" w:cs="Arial"/>
        </w:rPr>
        <w:t>kieta składa się z dwóch symetrycznych połówek</w:t>
      </w:r>
      <w:r w:rsidRPr="2C09B9EB" w:rsidR="71853D77">
        <w:rPr>
          <w:rFonts w:ascii="Arial" w:hAnsi="Arial" w:cs="Arial"/>
        </w:rPr>
        <w:t xml:space="preserve"> - prawej i lewej</w:t>
      </w:r>
      <w:r w:rsidRPr="2C09B9EB" w:rsidR="0292DFB0">
        <w:rPr>
          <w:rFonts w:ascii="Arial" w:hAnsi="Arial" w:cs="Arial"/>
        </w:rPr>
        <w:t xml:space="preserve">. </w:t>
      </w:r>
      <w:r w:rsidRPr="2C09B9EB" w:rsidR="0292DFB0">
        <w:rPr>
          <w:rFonts w:ascii="Arial" w:hAnsi="Arial" w:cs="Arial"/>
        </w:rPr>
        <w:t xml:space="preserve">Podział biegnie </w:t>
      </w:r>
      <w:r w:rsidRPr="2C09B9EB" w:rsidR="29979A8E">
        <w:rPr>
          <w:rFonts w:ascii="Arial" w:hAnsi="Arial" w:cs="Arial"/>
        </w:rPr>
        <w:t>pośrodku, pionowo, od szczytu dachu</w:t>
      </w:r>
      <w:r w:rsidRPr="2C09B9EB" w:rsidR="29979A8E">
        <w:rPr>
          <w:rFonts w:ascii="Arial" w:hAnsi="Arial" w:cs="Arial"/>
        </w:rPr>
        <w:t xml:space="preserve">. </w:t>
      </w:r>
      <w:r w:rsidRPr="2C09B9EB" w:rsidR="3FE5CC2B">
        <w:rPr>
          <w:rFonts w:ascii="Arial" w:hAnsi="Arial" w:cs="Arial"/>
        </w:rPr>
        <w:t xml:space="preserve">Model zawiera projekt wnętrza. Znajdują się w nim kolumny oddzielające nawy, z łukami pomiędzy nimi. </w:t>
      </w:r>
      <w:r w:rsidRPr="2C09B9EB" w:rsidR="3B62F19D">
        <w:rPr>
          <w:rFonts w:ascii="Arial" w:hAnsi="Arial" w:cs="Arial"/>
        </w:rPr>
        <w:t xml:space="preserve">Model prezentowany jest w ten sposób, że jego lewa połówka jest nieco wysunięta do przodu. Ukazuje się w ten sposób fragment wnętrza. </w:t>
      </w:r>
    </w:p>
    <w:sectPr w:rsidRPr="00976885" w:rsidR="00820CA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689F" w:rsidP="009D689F" w:rsidRDefault="009D689F" w14:paraId="0DFAB2B9" w14:textId="77777777">
      <w:pPr>
        <w:spacing w:after="0" w:line="240" w:lineRule="auto"/>
      </w:pPr>
      <w:r>
        <w:separator/>
      </w:r>
    </w:p>
  </w:endnote>
  <w:endnote w:type="continuationSeparator" w:id="0">
    <w:p w:rsidR="009D689F" w:rsidP="009D689F" w:rsidRDefault="009D689F" w14:paraId="54A8686D" w14:textId="77777777">
      <w:pPr>
        <w:spacing w:after="0" w:line="240" w:lineRule="auto"/>
      </w:pPr>
      <w:r>
        <w:continuationSeparator/>
      </w:r>
    </w:p>
  </w:endnote>
  <w:endnote w:type="continuationNotice" w:id="1">
    <w:p w:rsidR="00F52527" w:rsidRDefault="00F52527" w14:paraId="3716CE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689F" w:rsidP="009D689F" w:rsidRDefault="009D689F" w14:paraId="2329952E" w14:textId="77777777">
      <w:pPr>
        <w:spacing w:after="0" w:line="240" w:lineRule="auto"/>
      </w:pPr>
      <w:r>
        <w:separator/>
      </w:r>
    </w:p>
  </w:footnote>
  <w:footnote w:type="continuationSeparator" w:id="0">
    <w:p w:rsidR="009D689F" w:rsidP="009D689F" w:rsidRDefault="009D689F" w14:paraId="5693D3A3" w14:textId="77777777">
      <w:pPr>
        <w:spacing w:after="0" w:line="240" w:lineRule="auto"/>
      </w:pPr>
      <w:r>
        <w:continuationSeparator/>
      </w:r>
    </w:p>
  </w:footnote>
  <w:footnote w:type="continuationNotice" w:id="1">
    <w:p w:rsidR="00F52527" w:rsidRDefault="00F52527" w14:paraId="00B5901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AF"/>
    <w:rsid w:val="00074E9B"/>
    <w:rsid w:val="00083909"/>
    <w:rsid w:val="00095BFD"/>
    <w:rsid w:val="00170236"/>
    <w:rsid w:val="0017386E"/>
    <w:rsid w:val="00192B38"/>
    <w:rsid w:val="001A48FC"/>
    <w:rsid w:val="001F1280"/>
    <w:rsid w:val="001F63E8"/>
    <w:rsid w:val="00210A49"/>
    <w:rsid w:val="002C33D9"/>
    <w:rsid w:val="00331F89"/>
    <w:rsid w:val="00341F91"/>
    <w:rsid w:val="003973C3"/>
    <w:rsid w:val="003C24DB"/>
    <w:rsid w:val="003F6D67"/>
    <w:rsid w:val="00405EE7"/>
    <w:rsid w:val="004545C7"/>
    <w:rsid w:val="00464FA5"/>
    <w:rsid w:val="004C0FB1"/>
    <w:rsid w:val="00511E1B"/>
    <w:rsid w:val="005316A7"/>
    <w:rsid w:val="00533BFF"/>
    <w:rsid w:val="00552846"/>
    <w:rsid w:val="006D66E8"/>
    <w:rsid w:val="00720908"/>
    <w:rsid w:val="007416E9"/>
    <w:rsid w:val="007B5E4A"/>
    <w:rsid w:val="007D4DC7"/>
    <w:rsid w:val="00820CAF"/>
    <w:rsid w:val="00831EC5"/>
    <w:rsid w:val="00863F88"/>
    <w:rsid w:val="0086798A"/>
    <w:rsid w:val="00873D7A"/>
    <w:rsid w:val="008C3CBC"/>
    <w:rsid w:val="008D2B81"/>
    <w:rsid w:val="009041D6"/>
    <w:rsid w:val="00935861"/>
    <w:rsid w:val="00976885"/>
    <w:rsid w:val="0098533C"/>
    <w:rsid w:val="009902F8"/>
    <w:rsid w:val="00994EDC"/>
    <w:rsid w:val="009D689F"/>
    <w:rsid w:val="00A04391"/>
    <w:rsid w:val="00A37DBA"/>
    <w:rsid w:val="00A74750"/>
    <w:rsid w:val="00AB1415"/>
    <w:rsid w:val="00AD08D8"/>
    <w:rsid w:val="00B1011F"/>
    <w:rsid w:val="00B13D2A"/>
    <w:rsid w:val="00B551FA"/>
    <w:rsid w:val="00B602A9"/>
    <w:rsid w:val="00C47C18"/>
    <w:rsid w:val="00C5410C"/>
    <w:rsid w:val="00CA2DB7"/>
    <w:rsid w:val="00CA4DEA"/>
    <w:rsid w:val="00CE213C"/>
    <w:rsid w:val="00CF535F"/>
    <w:rsid w:val="00CF6BB1"/>
    <w:rsid w:val="00D81648"/>
    <w:rsid w:val="00DB667A"/>
    <w:rsid w:val="00DE4C25"/>
    <w:rsid w:val="00E2447E"/>
    <w:rsid w:val="00E95EC2"/>
    <w:rsid w:val="00ED07F0"/>
    <w:rsid w:val="00EE6A88"/>
    <w:rsid w:val="00EF5B5D"/>
    <w:rsid w:val="00F01587"/>
    <w:rsid w:val="00F16E6B"/>
    <w:rsid w:val="00F52527"/>
    <w:rsid w:val="00FB5AC5"/>
    <w:rsid w:val="01A404EC"/>
    <w:rsid w:val="01FD2595"/>
    <w:rsid w:val="0292DFB0"/>
    <w:rsid w:val="046BC089"/>
    <w:rsid w:val="080939AA"/>
    <w:rsid w:val="0875F195"/>
    <w:rsid w:val="0AEAD1CE"/>
    <w:rsid w:val="0B8CE6AD"/>
    <w:rsid w:val="0FE79D1C"/>
    <w:rsid w:val="187E4310"/>
    <w:rsid w:val="1901E19D"/>
    <w:rsid w:val="1A297E19"/>
    <w:rsid w:val="1AB1BF73"/>
    <w:rsid w:val="1E1AA064"/>
    <w:rsid w:val="215CDED9"/>
    <w:rsid w:val="23810717"/>
    <w:rsid w:val="23EC7459"/>
    <w:rsid w:val="2950BCAC"/>
    <w:rsid w:val="29979A8E"/>
    <w:rsid w:val="2C09B9EB"/>
    <w:rsid w:val="2C35F764"/>
    <w:rsid w:val="2CFD9E63"/>
    <w:rsid w:val="2DE58B2A"/>
    <w:rsid w:val="2F177E6C"/>
    <w:rsid w:val="3333D8B0"/>
    <w:rsid w:val="3399CD00"/>
    <w:rsid w:val="33AA5BAA"/>
    <w:rsid w:val="36FF34AD"/>
    <w:rsid w:val="38313474"/>
    <w:rsid w:val="3B36BDB4"/>
    <w:rsid w:val="3B62F19D"/>
    <w:rsid w:val="3C4ACC24"/>
    <w:rsid w:val="3FE5CC2B"/>
    <w:rsid w:val="45D5E06B"/>
    <w:rsid w:val="505C25EF"/>
    <w:rsid w:val="536EA94E"/>
    <w:rsid w:val="54B34C63"/>
    <w:rsid w:val="55B550F1"/>
    <w:rsid w:val="562ABF84"/>
    <w:rsid w:val="5673B2AE"/>
    <w:rsid w:val="5836A170"/>
    <w:rsid w:val="5846860B"/>
    <w:rsid w:val="5849B57E"/>
    <w:rsid w:val="616004CF"/>
    <w:rsid w:val="627A54AD"/>
    <w:rsid w:val="64715480"/>
    <w:rsid w:val="71853D77"/>
    <w:rsid w:val="72368A1A"/>
    <w:rsid w:val="79CAC803"/>
    <w:rsid w:val="7E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35DD"/>
  <w15:chartTrackingRefBased/>
  <w15:docId w15:val="{AC661F43-C42E-4323-9B06-A6D7E25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0CA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A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20C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20C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820C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820CAF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820CAF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820CAF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820CAF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820CAF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820C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CA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20C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2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CAF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820C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0C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C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20C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CA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89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D68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8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5C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54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5C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545C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6798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6798A"/>
  </w:style>
  <w:style w:type="paragraph" w:styleId="Stopka">
    <w:name w:val="footer"/>
    <w:basedOn w:val="Normalny"/>
    <w:link w:val="StopkaZnak"/>
    <w:uiPriority w:val="99"/>
    <w:unhideWhenUsed/>
    <w:rsid w:val="0086798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6798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C578B-3E8D-4B26-8E99-7BA9CFE9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E6138-553B-4EB8-A132-89E0F820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D1E31-74DB-4F45-B5D1-A8C6D8D948C8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Mynarska</dc:creator>
  <keywords/>
  <dc:description/>
  <lastModifiedBy>Regina Mynarska</lastModifiedBy>
  <revision>59</revision>
  <dcterms:created xsi:type="dcterms:W3CDTF">2024-08-18T21:57:00.0000000Z</dcterms:created>
  <dcterms:modified xsi:type="dcterms:W3CDTF">2024-08-22T14:57:37.0611718Z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