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C103" w14:textId="76E496F2" w:rsidR="004A5EFD" w:rsidRPr="00213A1F" w:rsidRDefault="009F74FE" w:rsidP="009F74FE">
      <w:pPr>
        <w:spacing w:line="360" w:lineRule="auto"/>
        <w:jc w:val="both"/>
        <w:rPr>
          <w:rFonts w:ascii="Arial" w:hAnsi="Arial" w:cs="Arial"/>
          <w:sz w:val="24"/>
          <w:szCs w:val="24"/>
          <w:lang w:val="en-GB"/>
        </w:rPr>
      </w:pPr>
      <w:r w:rsidRPr="00213A1F">
        <w:rPr>
          <w:rFonts w:ascii="Arial" w:hAnsi="Arial" w:cs="Arial"/>
          <w:sz w:val="24"/>
          <w:szCs w:val="24"/>
          <w:lang w:val="en-GB"/>
        </w:rPr>
        <w:t>Paradise Square</w:t>
      </w:r>
    </w:p>
    <w:p w14:paraId="3A7FC185" w14:textId="08F10870" w:rsidR="009F74FE" w:rsidRDefault="009F74FE" w:rsidP="009F74FE">
      <w:pPr>
        <w:spacing w:line="360" w:lineRule="auto"/>
        <w:jc w:val="both"/>
        <w:rPr>
          <w:rFonts w:ascii="Arial" w:hAnsi="Arial" w:cs="Arial"/>
          <w:sz w:val="24"/>
          <w:szCs w:val="24"/>
          <w:lang w:val="en-GB"/>
        </w:rPr>
      </w:pPr>
      <w:r w:rsidRPr="009F74FE">
        <w:rPr>
          <w:rFonts w:ascii="Arial" w:hAnsi="Arial" w:cs="Arial"/>
          <w:sz w:val="24"/>
          <w:szCs w:val="24"/>
          <w:lang w:val="en-GB"/>
        </w:rPr>
        <w:t xml:space="preserve">The Paradise Square </w:t>
      </w:r>
      <w:r w:rsidR="005A1504">
        <w:rPr>
          <w:rFonts w:ascii="Arial" w:hAnsi="Arial" w:cs="Arial"/>
          <w:sz w:val="24"/>
          <w:szCs w:val="24"/>
          <w:lang w:val="en-GB"/>
        </w:rPr>
        <w:t>stretches</w:t>
      </w:r>
      <w:r w:rsidRPr="009F74FE">
        <w:rPr>
          <w:rFonts w:ascii="Arial" w:hAnsi="Arial" w:cs="Arial"/>
          <w:sz w:val="24"/>
          <w:szCs w:val="24"/>
          <w:lang w:val="en-GB"/>
        </w:rPr>
        <w:t xml:space="preserve"> in front of the basilica. It acquired its present form in the first half of the </w:t>
      </w:r>
      <w:r w:rsidR="008E0984">
        <w:rPr>
          <w:rFonts w:ascii="Arial" w:hAnsi="Arial" w:cs="Arial"/>
          <w:sz w:val="24"/>
          <w:szCs w:val="24"/>
          <w:lang w:val="en-GB"/>
        </w:rPr>
        <w:t>nineteenth</w:t>
      </w:r>
      <w:r w:rsidRPr="009F74FE">
        <w:rPr>
          <w:rFonts w:ascii="Arial" w:hAnsi="Arial" w:cs="Arial"/>
          <w:sz w:val="24"/>
          <w:szCs w:val="24"/>
          <w:lang w:val="en-GB"/>
        </w:rPr>
        <w:t xml:space="preserve"> century. It has </w:t>
      </w:r>
      <w:r w:rsidR="005E6587">
        <w:rPr>
          <w:rFonts w:ascii="Arial" w:hAnsi="Arial" w:cs="Arial"/>
          <w:sz w:val="24"/>
          <w:szCs w:val="24"/>
          <w:lang w:val="en-GB"/>
        </w:rPr>
        <w:t>the shape of a rectangle</w:t>
      </w:r>
      <w:r w:rsidR="002C2480">
        <w:rPr>
          <w:rFonts w:ascii="Arial" w:hAnsi="Arial" w:cs="Arial"/>
          <w:sz w:val="24"/>
          <w:szCs w:val="24"/>
          <w:lang w:val="en-GB"/>
        </w:rPr>
        <w:t xml:space="preserve"> </w:t>
      </w:r>
      <w:r w:rsidRPr="009F74FE">
        <w:rPr>
          <w:rFonts w:ascii="Arial" w:hAnsi="Arial" w:cs="Arial"/>
          <w:sz w:val="24"/>
          <w:szCs w:val="24"/>
          <w:lang w:val="en-GB"/>
        </w:rPr>
        <w:t>with sides around fo</w:t>
      </w:r>
      <w:r w:rsidR="00A447E6">
        <w:rPr>
          <w:rFonts w:ascii="Arial" w:hAnsi="Arial" w:cs="Arial"/>
          <w:sz w:val="24"/>
          <w:szCs w:val="24"/>
          <w:lang w:val="en-GB"/>
        </w:rPr>
        <w:t>rty</w:t>
      </w:r>
      <w:r w:rsidRPr="009F74FE">
        <w:rPr>
          <w:rFonts w:ascii="Arial" w:hAnsi="Arial" w:cs="Arial"/>
          <w:sz w:val="24"/>
          <w:szCs w:val="24"/>
          <w:lang w:val="en-GB"/>
        </w:rPr>
        <w:t>-three and thirty-seven</w:t>
      </w:r>
      <w:r w:rsidR="00917D3E">
        <w:rPr>
          <w:rFonts w:ascii="Arial" w:hAnsi="Arial" w:cs="Arial"/>
          <w:sz w:val="24"/>
          <w:szCs w:val="24"/>
          <w:lang w:val="en-GB"/>
        </w:rPr>
        <w:t xml:space="preserve"> metres</w:t>
      </w:r>
      <w:r w:rsidRPr="009F74FE">
        <w:rPr>
          <w:rFonts w:ascii="Arial" w:hAnsi="Arial" w:cs="Arial"/>
          <w:sz w:val="24"/>
          <w:szCs w:val="24"/>
          <w:lang w:val="en-GB"/>
        </w:rPr>
        <w:t xml:space="preserve"> long. On the weste</w:t>
      </w:r>
      <w:r>
        <w:rPr>
          <w:rFonts w:ascii="Arial" w:hAnsi="Arial" w:cs="Arial"/>
          <w:sz w:val="24"/>
          <w:szCs w:val="24"/>
          <w:lang w:val="en-GB"/>
        </w:rPr>
        <w:t>r</w:t>
      </w:r>
      <w:r w:rsidRPr="009F74FE">
        <w:rPr>
          <w:rFonts w:ascii="Arial" w:hAnsi="Arial" w:cs="Arial"/>
          <w:sz w:val="24"/>
          <w:szCs w:val="24"/>
          <w:lang w:val="en-GB"/>
        </w:rPr>
        <w:t>n side</w:t>
      </w:r>
      <w:r w:rsidR="00420FCF">
        <w:rPr>
          <w:rFonts w:ascii="Arial" w:hAnsi="Arial" w:cs="Arial"/>
          <w:sz w:val="24"/>
          <w:szCs w:val="24"/>
          <w:lang w:val="en-GB"/>
        </w:rPr>
        <w:t>,</w:t>
      </w:r>
      <w:r w:rsidRPr="009F74FE">
        <w:rPr>
          <w:rFonts w:ascii="Arial" w:hAnsi="Arial" w:cs="Arial"/>
          <w:sz w:val="24"/>
          <w:szCs w:val="24"/>
          <w:lang w:val="en-GB"/>
        </w:rPr>
        <w:t xml:space="preserve"> it is enclosed by </w:t>
      </w:r>
      <w:r>
        <w:rPr>
          <w:rFonts w:ascii="Arial" w:hAnsi="Arial" w:cs="Arial"/>
          <w:sz w:val="24"/>
          <w:szCs w:val="24"/>
          <w:lang w:val="en-GB"/>
        </w:rPr>
        <w:t xml:space="preserve">a </w:t>
      </w:r>
      <w:r w:rsidRPr="009F74FE">
        <w:rPr>
          <w:rFonts w:ascii="Arial" w:hAnsi="Arial" w:cs="Arial"/>
          <w:sz w:val="24"/>
          <w:szCs w:val="24"/>
          <w:lang w:val="en-GB"/>
        </w:rPr>
        <w:t xml:space="preserve">staircase and the façade of the basilica. </w:t>
      </w:r>
      <w:r w:rsidR="00A447E6">
        <w:rPr>
          <w:rFonts w:ascii="Arial" w:hAnsi="Arial" w:cs="Arial"/>
          <w:sz w:val="24"/>
          <w:szCs w:val="24"/>
          <w:lang w:val="en-GB"/>
        </w:rPr>
        <w:t xml:space="preserve">The northern and southern sides of the square are enclosed by cloisters. An ornamental fence with sculptures, located on the east side of the square, faces the basilica. Two columns with </w:t>
      </w:r>
      <w:r w:rsidR="00755DC3">
        <w:rPr>
          <w:rFonts w:ascii="Arial" w:hAnsi="Arial" w:cs="Arial"/>
          <w:sz w:val="24"/>
          <w:szCs w:val="24"/>
          <w:lang w:val="en-GB"/>
        </w:rPr>
        <w:t>statues</w:t>
      </w:r>
      <w:r w:rsidR="000F24B4">
        <w:rPr>
          <w:rFonts w:ascii="Arial" w:hAnsi="Arial" w:cs="Arial"/>
          <w:sz w:val="24"/>
          <w:szCs w:val="24"/>
          <w:lang w:val="en-GB"/>
        </w:rPr>
        <w:t xml:space="preserve"> on top</w:t>
      </w:r>
      <w:r w:rsidR="00A447E6">
        <w:rPr>
          <w:rFonts w:ascii="Arial" w:hAnsi="Arial" w:cs="Arial"/>
          <w:sz w:val="24"/>
          <w:szCs w:val="24"/>
          <w:lang w:val="en-GB"/>
        </w:rPr>
        <w:t xml:space="preserve"> rise in the square, as well as two linden trees. Most of the sculptures were made by Tomasz </w:t>
      </w:r>
      <w:proofErr w:type="spellStart"/>
      <w:r w:rsidR="00A447E6">
        <w:rPr>
          <w:rFonts w:ascii="Arial" w:hAnsi="Arial" w:cs="Arial"/>
          <w:sz w:val="24"/>
          <w:szCs w:val="24"/>
          <w:lang w:val="en-GB"/>
        </w:rPr>
        <w:t>Gałuszczyński</w:t>
      </w:r>
      <w:proofErr w:type="spellEnd"/>
      <w:r w:rsidR="00A447E6">
        <w:rPr>
          <w:rFonts w:ascii="Arial" w:hAnsi="Arial" w:cs="Arial"/>
          <w:sz w:val="24"/>
          <w:szCs w:val="24"/>
          <w:lang w:val="en-GB"/>
        </w:rPr>
        <w:t>. The square is paved with slabs of grey stone.</w:t>
      </w:r>
    </w:p>
    <w:p w14:paraId="5F3EFA9E" w14:textId="711A6E48" w:rsidR="009F74FE" w:rsidRDefault="009F74FE" w:rsidP="009F74FE">
      <w:pPr>
        <w:spacing w:line="360" w:lineRule="auto"/>
        <w:jc w:val="both"/>
        <w:rPr>
          <w:rFonts w:ascii="Arial" w:hAnsi="Arial" w:cs="Arial"/>
          <w:sz w:val="24"/>
          <w:szCs w:val="24"/>
          <w:lang w:val="en-GB"/>
        </w:rPr>
      </w:pPr>
      <w:r>
        <w:rPr>
          <w:rFonts w:ascii="Arial" w:hAnsi="Arial" w:cs="Arial"/>
          <w:sz w:val="24"/>
          <w:szCs w:val="24"/>
          <w:lang w:val="en-GB"/>
        </w:rPr>
        <w:t>A monumental staircase with grey stone steps leads into the basilica. Measured vertically from the base to the top, it is over four met</w:t>
      </w:r>
      <w:r w:rsidR="00917D3E">
        <w:rPr>
          <w:rFonts w:ascii="Arial" w:hAnsi="Arial" w:cs="Arial"/>
          <w:sz w:val="24"/>
          <w:szCs w:val="24"/>
          <w:lang w:val="en-GB"/>
        </w:rPr>
        <w:t>res</w:t>
      </w:r>
      <w:r>
        <w:rPr>
          <w:rFonts w:ascii="Arial" w:hAnsi="Arial" w:cs="Arial"/>
          <w:sz w:val="24"/>
          <w:szCs w:val="24"/>
          <w:lang w:val="en-GB"/>
        </w:rPr>
        <w:t xml:space="preserve"> high. </w:t>
      </w:r>
      <w:r w:rsidR="008732A4">
        <w:rPr>
          <w:rFonts w:ascii="Arial" w:hAnsi="Arial" w:cs="Arial"/>
          <w:sz w:val="24"/>
          <w:szCs w:val="24"/>
          <w:lang w:val="en-GB"/>
        </w:rPr>
        <w:t>The two-landing staircase was built in the shape of an isosceles trapezium.</w:t>
      </w:r>
    </w:p>
    <w:p w14:paraId="7CF05691" w14:textId="4AD71F99" w:rsidR="008732A4" w:rsidRDefault="008732A4" w:rsidP="009F74FE">
      <w:pPr>
        <w:spacing w:line="360" w:lineRule="auto"/>
        <w:jc w:val="both"/>
        <w:rPr>
          <w:rFonts w:ascii="Arial" w:hAnsi="Arial" w:cs="Arial"/>
          <w:sz w:val="24"/>
          <w:szCs w:val="24"/>
          <w:lang w:val="en-GB"/>
        </w:rPr>
      </w:pPr>
      <w:r>
        <w:rPr>
          <w:rFonts w:ascii="Arial" w:hAnsi="Arial" w:cs="Arial"/>
          <w:sz w:val="24"/>
          <w:szCs w:val="24"/>
          <w:lang w:val="en-GB"/>
        </w:rPr>
        <w:t>The cloisters are long, single-storey buildings with arcades</w:t>
      </w:r>
      <w:r w:rsidR="0038691C">
        <w:rPr>
          <w:rFonts w:ascii="Arial" w:hAnsi="Arial" w:cs="Arial"/>
          <w:sz w:val="24"/>
          <w:szCs w:val="24"/>
          <w:lang w:val="en-GB"/>
        </w:rPr>
        <w:t xml:space="preserve">. </w:t>
      </w:r>
      <w:r w:rsidR="003472B9">
        <w:rPr>
          <w:rFonts w:ascii="Arial" w:hAnsi="Arial" w:cs="Arial"/>
          <w:sz w:val="24"/>
          <w:szCs w:val="24"/>
          <w:lang w:val="en-GB"/>
        </w:rPr>
        <w:t>Therefore,</w:t>
      </w:r>
      <w:r>
        <w:rPr>
          <w:rFonts w:ascii="Arial" w:hAnsi="Arial" w:cs="Arial"/>
          <w:sz w:val="24"/>
          <w:szCs w:val="24"/>
          <w:lang w:val="en-GB"/>
        </w:rPr>
        <w:t xml:space="preserve"> the building </w:t>
      </w:r>
      <w:r w:rsidR="00FD17DF">
        <w:rPr>
          <w:rFonts w:ascii="Arial" w:hAnsi="Arial" w:cs="Arial"/>
          <w:sz w:val="24"/>
          <w:szCs w:val="24"/>
          <w:lang w:val="en-GB"/>
        </w:rPr>
        <w:t>opens into the square</w:t>
      </w:r>
      <w:r>
        <w:rPr>
          <w:rFonts w:ascii="Arial" w:hAnsi="Arial" w:cs="Arial"/>
          <w:sz w:val="24"/>
          <w:szCs w:val="24"/>
          <w:lang w:val="en-GB"/>
        </w:rPr>
        <w:t>. Thirteen columns of beige sandstone support the twelve arches. Twelve wooden confessionals stand along each of the</w:t>
      </w:r>
      <w:r w:rsidR="00917D3E">
        <w:rPr>
          <w:rFonts w:ascii="Arial" w:hAnsi="Arial" w:cs="Arial"/>
          <w:sz w:val="24"/>
          <w:szCs w:val="24"/>
          <w:lang w:val="en-GB"/>
        </w:rPr>
        <w:t xml:space="preserve"> </w:t>
      </w:r>
      <w:r>
        <w:rPr>
          <w:rFonts w:ascii="Arial" w:hAnsi="Arial" w:cs="Arial"/>
          <w:sz w:val="24"/>
          <w:szCs w:val="24"/>
          <w:lang w:val="en-GB"/>
        </w:rPr>
        <w:t xml:space="preserve">cloisters’ </w:t>
      </w:r>
      <w:r w:rsidR="00917D3E">
        <w:rPr>
          <w:rFonts w:ascii="Arial" w:hAnsi="Arial" w:cs="Arial"/>
          <w:sz w:val="24"/>
          <w:szCs w:val="24"/>
          <w:lang w:val="en-GB"/>
        </w:rPr>
        <w:t xml:space="preserve">long </w:t>
      </w:r>
      <w:r>
        <w:rPr>
          <w:rFonts w:ascii="Arial" w:hAnsi="Arial" w:cs="Arial"/>
          <w:sz w:val="24"/>
          <w:szCs w:val="24"/>
          <w:lang w:val="en-GB"/>
        </w:rPr>
        <w:t>corridors, one under each arch.</w:t>
      </w:r>
    </w:p>
    <w:p w14:paraId="64A01513" w14:textId="726C3855" w:rsidR="008732A4" w:rsidRDefault="008732A4" w:rsidP="009F74FE">
      <w:pPr>
        <w:spacing w:line="360" w:lineRule="auto"/>
        <w:jc w:val="both"/>
        <w:rPr>
          <w:rFonts w:ascii="Arial" w:hAnsi="Arial" w:cs="Arial"/>
          <w:sz w:val="24"/>
          <w:szCs w:val="24"/>
          <w:lang w:val="en-GB"/>
        </w:rPr>
      </w:pPr>
      <w:r>
        <w:rPr>
          <w:rFonts w:ascii="Arial" w:hAnsi="Arial" w:cs="Arial"/>
          <w:sz w:val="24"/>
          <w:szCs w:val="24"/>
          <w:lang w:val="en-GB"/>
        </w:rPr>
        <w:t xml:space="preserve">At the foot of the stairs, symmetrically to the right and left, </w:t>
      </w:r>
      <w:r w:rsidR="002B5F4A">
        <w:rPr>
          <w:rFonts w:ascii="Arial" w:hAnsi="Arial" w:cs="Arial"/>
          <w:sz w:val="24"/>
          <w:szCs w:val="24"/>
          <w:lang w:val="en-GB"/>
        </w:rPr>
        <w:t>there are</w:t>
      </w:r>
      <w:r w:rsidR="00C17D73">
        <w:rPr>
          <w:rFonts w:ascii="Arial" w:hAnsi="Arial" w:cs="Arial"/>
          <w:sz w:val="24"/>
          <w:szCs w:val="24"/>
          <w:lang w:val="en-GB"/>
        </w:rPr>
        <w:t xml:space="preserve"> </w:t>
      </w:r>
      <w:r>
        <w:rPr>
          <w:rFonts w:ascii="Arial" w:hAnsi="Arial" w:cs="Arial"/>
          <w:sz w:val="24"/>
          <w:szCs w:val="24"/>
          <w:lang w:val="en-GB"/>
        </w:rPr>
        <w:t xml:space="preserve">columns </w:t>
      </w:r>
      <w:r w:rsidR="003A6B9D">
        <w:rPr>
          <w:rFonts w:ascii="Arial" w:hAnsi="Arial" w:cs="Arial"/>
          <w:sz w:val="24"/>
          <w:szCs w:val="24"/>
          <w:lang w:val="en-GB"/>
        </w:rPr>
        <w:t xml:space="preserve">with </w:t>
      </w:r>
      <w:r w:rsidR="00755DC3">
        <w:rPr>
          <w:rFonts w:ascii="Arial" w:hAnsi="Arial" w:cs="Arial"/>
          <w:sz w:val="24"/>
          <w:szCs w:val="24"/>
          <w:lang w:val="en-GB"/>
        </w:rPr>
        <w:t>statues</w:t>
      </w:r>
      <w:r w:rsidR="00D447F7">
        <w:rPr>
          <w:rFonts w:ascii="Arial" w:hAnsi="Arial" w:cs="Arial"/>
          <w:sz w:val="24"/>
          <w:szCs w:val="24"/>
          <w:lang w:val="en-GB"/>
        </w:rPr>
        <w:t xml:space="preserve"> on top</w:t>
      </w:r>
      <w:r w:rsidR="003A6B9D">
        <w:rPr>
          <w:rFonts w:ascii="Arial" w:hAnsi="Arial" w:cs="Arial"/>
          <w:sz w:val="24"/>
          <w:szCs w:val="24"/>
          <w:lang w:val="en-GB"/>
        </w:rPr>
        <w:t xml:space="preserve">. </w:t>
      </w:r>
      <w:r w:rsidR="00A04ABC">
        <w:rPr>
          <w:rFonts w:ascii="Arial" w:hAnsi="Arial" w:cs="Arial"/>
          <w:sz w:val="24"/>
          <w:szCs w:val="24"/>
          <w:lang w:val="en-GB"/>
        </w:rPr>
        <w:t>When we face</w:t>
      </w:r>
      <w:r w:rsidR="003A6B9D">
        <w:rPr>
          <w:rFonts w:ascii="Arial" w:hAnsi="Arial" w:cs="Arial"/>
          <w:sz w:val="24"/>
          <w:szCs w:val="24"/>
          <w:lang w:val="en-GB"/>
        </w:rPr>
        <w:t xml:space="preserve"> the basilica, to the left </w:t>
      </w:r>
      <w:r w:rsidR="00DB799A">
        <w:rPr>
          <w:rFonts w:ascii="Arial" w:hAnsi="Arial" w:cs="Arial"/>
          <w:sz w:val="24"/>
          <w:szCs w:val="24"/>
          <w:lang w:val="en-GB"/>
        </w:rPr>
        <w:t>stands</w:t>
      </w:r>
      <w:r w:rsidR="003A6B9D">
        <w:rPr>
          <w:rFonts w:ascii="Arial" w:hAnsi="Arial" w:cs="Arial"/>
          <w:sz w:val="24"/>
          <w:szCs w:val="24"/>
          <w:lang w:val="en-GB"/>
        </w:rPr>
        <w:t xml:space="preserve"> </w:t>
      </w:r>
      <w:r w:rsidR="00A04ABC">
        <w:rPr>
          <w:rFonts w:ascii="Arial" w:hAnsi="Arial" w:cs="Arial"/>
          <w:sz w:val="24"/>
          <w:szCs w:val="24"/>
          <w:lang w:val="en-GB"/>
        </w:rPr>
        <w:t>the</w:t>
      </w:r>
      <w:r w:rsidR="003A6B9D">
        <w:rPr>
          <w:rFonts w:ascii="Arial" w:hAnsi="Arial" w:cs="Arial"/>
          <w:sz w:val="24"/>
          <w:szCs w:val="24"/>
          <w:lang w:val="en-GB"/>
        </w:rPr>
        <w:t xml:space="preserve"> statue of Saint Anthony, and to the right –</w:t>
      </w:r>
      <w:r w:rsidR="004E1EF5">
        <w:rPr>
          <w:rFonts w:ascii="Arial" w:hAnsi="Arial" w:cs="Arial"/>
          <w:sz w:val="24"/>
          <w:szCs w:val="24"/>
          <w:lang w:val="en-GB"/>
        </w:rPr>
        <w:t xml:space="preserve"> </w:t>
      </w:r>
      <w:r w:rsidR="00A04ABC">
        <w:rPr>
          <w:rFonts w:ascii="Arial" w:hAnsi="Arial" w:cs="Arial"/>
          <w:sz w:val="24"/>
          <w:szCs w:val="24"/>
          <w:lang w:val="en-GB"/>
        </w:rPr>
        <w:t xml:space="preserve">that </w:t>
      </w:r>
      <w:r w:rsidR="003A6B9D">
        <w:rPr>
          <w:rFonts w:ascii="Arial" w:hAnsi="Arial" w:cs="Arial"/>
          <w:sz w:val="24"/>
          <w:szCs w:val="24"/>
          <w:lang w:val="en-GB"/>
        </w:rPr>
        <w:t xml:space="preserve">of </w:t>
      </w:r>
      <w:r w:rsidR="00755DC3">
        <w:rPr>
          <w:rFonts w:ascii="Arial" w:hAnsi="Arial" w:cs="Arial"/>
          <w:sz w:val="24"/>
          <w:szCs w:val="24"/>
          <w:lang w:val="en-GB"/>
        </w:rPr>
        <w:t xml:space="preserve">Saint Francis. The </w:t>
      </w:r>
      <w:r w:rsidR="00987A34">
        <w:rPr>
          <w:rFonts w:ascii="Arial" w:hAnsi="Arial" w:cs="Arial"/>
          <w:sz w:val="24"/>
          <w:szCs w:val="24"/>
          <w:lang w:val="en-GB"/>
        </w:rPr>
        <w:t xml:space="preserve">life-size </w:t>
      </w:r>
      <w:r w:rsidR="00475507">
        <w:rPr>
          <w:rFonts w:ascii="Arial" w:hAnsi="Arial" w:cs="Arial"/>
          <w:sz w:val="24"/>
          <w:szCs w:val="24"/>
          <w:lang w:val="en-GB"/>
        </w:rPr>
        <w:t>statues</w:t>
      </w:r>
      <w:r w:rsidR="00755DC3">
        <w:rPr>
          <w:rFonts w:ascii="Arial" w:hAnsi="Arial" w:cs="Arial"/>
          <w:sz w:val="24"/>
          <w:szCs w:val="24"/>
          <w:lang w:val="en-GB"/>
        </w:rPr>
        <w:t xml:space="preserve"> were sculpted in grey stone. Each of them is </w:t>
      </w:r>
      <w:r w:rsidR="00D9469F">
        <w:rPr>
          <w:rFonts w:ascii="Arial" w:hAnsi="Arial" w:cs="Arial"/>
          <w:sz w:val="24"/>
          <w:szCs w:val="24"/>
          <w:lang w:val="en-GB"/>
        </w:rPr>
        <w:t>surrounded</w:t>
      </w:r>
      <w:r w:rsidR="00755DC3">
        <w:rPr>
          <w:rFonts w:ascii="Arial" w:hAnsi="Arial" w:cs="Arial"/>
          <w:sz w:val="24"/>
          <w:szCs w:val="24"/>
          <w:lang w:val="en-GB"/>
        </w:rPr>
        <w:t xml:space="preserve"> by a cast</w:t>
      </w:r>
      <w:r w:rsidR="003423F6">
        <w:rPr>
          <w:rFonts w:ascii="Arial" w:hAnsi="Arial" w:cs="Arial"/>
          <w:sz w:val="24"/>
          <w:szCs w:val="24"/>
          <w:lang w:val="en-GB"/>
        </w:rPr>
        <w:t>-</w:t>
      </w:r>
      <w:r w:rsidR="00755DC3">
        <w:rPr>
          <w:rFonts w:ascii="Arial" w:hAnsi="Arial" w:cs="Arial"/>
          <w:sz w:val="24"/>
          <w:szCs w:val="24"/>
          <w:lang w:val="en-GB"/>
        </w:rPr>
        <w:t xml:space="preserve">iron fence and illuminated by two decorative lanterns. Saint Anthony </w:t>
      </w:r>
      <w:r w:rsidR="00BC1BDC">
        <w:rPr>
          <w:rFonts w:ascii="Arial" w:hAnsi="Arial" w:cs="Arial"/>
          <w:sz w:val="24"/>
          <w:szCs w:val="24"/>
          <w:lang w:val="en-GB"/>
        </w:rPr>
        <w:t>wears</w:t>
      </w:r>
      <w:r w:rsidR="00755DC3">
        <w:rPr>
          <w:rFonts w:ascii="Arial" w:hAnsi="Arial" w:cs="Arial"/>
          <w:sz w:val="24"/>
          <w:szCs w:val="24"/>
          <w:lang w:val="en-GB"/>
        </w:rPr>
        <w:t xml:space="preserve"> a monastic habit. He </w:t>
      </w:r>
      <w:r w:rsidR="00BC1BDC">
        <w:rPr>
          <w:rFonts w:ascii="Arial" w:hAnsi="Arial" w:cs="Arial"/>
          <w:sz w:val="24"/>
          <w:szCs w:val="24"/>
          <w:lang w:val="en-GB"/>
        </w:rPr>
        <w:t xml:space="preserve">holds </w:t>
      </w:r>
      <w:r w:rsidR="00755DC3">
        <w:rPr>
          <w:rFonts w:ascii="Arial" w:hAnsi="Arial" w:cs="Arial"/>
          <w:sz w:val="24"/>
          <w:szCs w:val="24"/>
          <w:lang w:val="en-GB"/>
        </w:rPr>
        <w:t xml:space="preserve">the Christ Child in his right hand and a lily in his left hand. Saint Francis is also </w:t>
      </w:r>
      <w:r w:rsidR="000C008A">
        <w:rPr>
          <w:rFonts w:ascii="Arial" w:hAnsi="Arial" w:cs="Arial"/>
          <w:sz w:val="24"/>
          <w:szCs w:val="24"/>
          <w:lang w:val="en-GB"/>
        </w:rPr>
        <w:t>clad</w:t>
      </w:r>
      <w:r w:rsidR="00755DC3">
        <w:rPr>
          <w:rFonts w:ascii="Arial" w:hAnsi="Arial" w:cs="Arial"/>
          <w:sz w:val="24"/>
          <w:szCs w:val="24"/>
          <w:lang w:val="en-GB"/>
        </w:rPr>
        <w:t xml:space="preserve"> in a monastic habit. He </w:t>
      </w:r>
      <w:r w:rsidR="00BC1BDC">
        <w:rPr>
          <w:rFonts w:ascii="Arial" w:hAnsi="Arial" w:cs="Arial"/>
          <w:sz w:val="24"/>
          <w:szCs w:val="24"/>
          <w:lang w:val="en-GB"/>
        </w:rPr>
        <w:t xml:space="preserve">holds </w:t>
      </w:r>
      <w:r w:rsidR="00755DC3">
        <w:rPr>
          <w:rFonts w:ascii="Arial" w:hAnsi="Arial" w:cs="Arial"/>
          <w:sz w:val="24"/>
          <w:szCs w:val="24"/>
          <w:lang w:val="en-GB"/>
        </w:rPr>
        <w:t>a cross in his right hand, pressing it to his chest. A linden tree grows in front of each statue</w:t>
      </w:r>
      <w:r w:rsidR="00886282">
        <w:rPr>
          <w:rFonts w:ascii="Arial" w:hAnsi="Arial" w:cs="Arial"/>
          <w:sz w:val="24"/>
          <w:szCs w:val="24"/>
          <w:lang w:val="en-GB"/>
        </w:rPr>
        <w:t xml:space="preserve">. The trees are </w:t>
      </w:r>
      <w:r w:rsidR="00755DC3">
        <w:rPr>
          <w:rFonts w:ascii="Arial" w:hAnsi="Arial" w:cs="Arial"/>
          <w:sz w:val="24"/>
          <w:szCs w:val="24"/>
          <w:lang w:val="en-GB"/>
        </w:rPr>
        <w:t>encircled with benches.</w:t>
      </w:r>
    </w:p>
    <w:p w14:paraId="3854B9CB" w14:textId="3CBA13CF" w:rsidR="00755DC3" w:rsidRDefault="00755DC3" w:rsidP="009F74FE">
      <w:pPr>
        <w:spacing w:line="360" w:lineRule="auto"/>
        <w:jc w:val="both"/>
        <w:rPr>
          <w:rFonts w:ascii="Arial" w:hAnsi="Arial" w:cs="Arial"/>
          <w:sz w:val="24"/>
          <w:szCs w:val="24"/>
          <w:lang w:val="en-GB"/>
        </w:rPr>
      </w:pPr>
      <w:r>
        <w:rPr>
          <w:rFonts w:ascii="Arial" w:hAnsi="Arial" w:cs="Arial"/>
          <w:sz w:val="24"/>
          <w:szCs w:val="24"/>
          <w:lang w:val="en-GB"/>
        </w:rPr>
        <w:t xml:space="preserve">The fence </w:t>
      </w:r>
      <w:r w:rsidR="00680D7C">
        <w:rPr>
          <w:rFonts w:ascii="Arial" w:hAnsi="Arial" w:cs="Arial"/>
          <w:sz w:val="24"/>
          <w:szCs w:val="24"/>
          <w:lang w:val="en-GB"/>
        </w:rPr>
        <w:t xml:space="preserve">has three gates. It </w:t>
      </w:r>
      <w:r>
        <w:rPr>
          <w:rFonts w:ascii="Arial" w:hAnsi="Arial" w:cs="Arial"/>
          <w:sz w:val="24"/>
          <w:szCs w:val="24"/>
          <w:lang w:val="en-GB"/>
        </w:rPr>
        <w:t xml:space="preserve">consists of a stone foundation, pedestals, and decorative </w:t>
      </w:r>
      <w:r w:rsidR="006307C2">
        <w:rPr>
          <w:rFonts w:ascii="Arial" w:hAnsi="Arial" w:cs="Arial"/>
          <w:sz w:val="24"/>
          <w:szCs w:val="24"/>
          <w:lang w:val="en-GB"/>
        </w:rPr>
        <w:t>cast-</w:t>
      </w:r>
      <w:r>
        <w:rPr>
          <w:rFonts w:ascii="Arial" w:hAnsi="Arial" w:cs="Arial"/>
          <w:sz w:val="24"/>
          <w:szCs w:val="24"/>
          <w:lang w:val="en-GB"/>
        </w:rPr>
        <w:t xml:space="preserve">iron bars. </w:t>
      </w:r>
      <w:r w:rsidR="00680D7C">
        <w:rPr>
          <w:rFonts w:ascii="Arial" w:hAnsi="Arial" w:cs="Arial"/>
          <w:sz w:val="24"/>
          <w:szCs w:val="24"/>
          <w:lang w:val="en-GB"/>
        </w:rPr>
        <w:t xml:space="preserve">Ten life-size stone statues stand on the pedestals with their backs to the basilica. When we </w:t>
      </w:r>
      <w:r w:rsidR="00EB7BC9">
        <w:rPr>
          <w:rFonts w:ascii="Arial" w:hAnsi="Arial" w:cs="Arial"/>
          <w:sz w:val="24"/>
          <w:szCs w:val="24"/>
          <w:lang w:val="en-GB"/>
        </w:rPr>
        <w:t>stand</w:t>
      </w:r>
      <w:r w:rsidR="00680D7C">
        <w:rPr>
          <w:rFonts w:ascii="Arial" w:hAnsi="Arial" w:cs="Arial"/>
          <w:sz w:val="24"/>
          <w:szCs w:val="24"/>
          <w:lang w:val="en-GB"/>
        </w:rPr>
        <w:t xml:space="preserve"> in front of the fence, the statues </w:t>
      </w:r>
      <w:r w:rsidR="00EB7BC9">
        <w:rPr>
          <w:rFonts w:ascii="Arial" w:hAnsi="Arial" w:cs="Arial"/>
          <w:sz w:val="24"/>
          <w:szCs w:val="24"/>
          <w:lang w:val="en-GB"/>
        </w:rPr>
        <w:t xml:space="preserve">are positioned </w:t>
      </w:r>
      <w:r w:rsidR="00680D7C">
        <w:rPr>
          <w:rFonts w:ascii="Arial" w:hAnsi="Arial" w:cs="Arial"/>
          <w:sz w:val="24"/>
          <w:szCs w:val="24"/>
          <w:lang w:val="en-GB"/>
        </w:rPr>
        <w:t xml:space="preserve">in the following order, from left to right: </w:t>
      </w:r>
      <w:r w:rsidR="00420FCF">
        <w:rPr>
          <w:rFonts w:ascii="Arial" w:hAnsi="Arial" w:cs="Arial"/>
          <w:sz w:val="24"/>
          <w:szCs w:val="24"/>
          <w:lang w:val="en-GB"/>
        </w:rPr>
        <w:t>Simon</w:t>
      </w:r>
      <w:r w:rsidR="00680D7C">
        <w:rPr>
          <w:rFonts w:ascii="Arial" w:hAnsi="Arial" w:cs="Arial"/>
          <w:sz w:val="24"/>
          <w:szCs w:val="24"/>
          <w:lang w:val="en-GB"/>
        </w:rPr>
        <w:t xml:space="preserve"> of </w:t>
      </w:r>
      <w:proofErr w:type="spellStart"/>
      <w:r w:rsidR="00680D7C">
        <w:rPr>
          <w:rFonts w:ascii="Arial" w:hAnsi="Arial" w:cs="Arial"/>
          <w:sz w:val="24"/>
          <w:szCs w:val="24"/>
          <w:lang w:val="en-GB"/>
        </w:rPr>
        <w:t>Lipnica</w:t>
      </w:r>
      <w:proofErr w:type="spellEnd"/>
      <w:r w:rsidR="00680D7C">
        <w:rPr>
          <w:rFonts w:ascii="Arial" w:hAnsi="Arial" w:cs="Arial"/>
          <w:sz w:val="24"/>
          <w:szCs w:val="24"/>
          <w:lang w:val="en-GB"/>
        </w:rPr>
        <w:t xml:space="preserve"> holding a tree, Antoni </w:t>
      </w:r>
      <w:proofErr w:type="spellStart"/>
      <w:r w:rsidR="00680D7C">
        <w:rPr>
          <w:rFonts w:ascii="Arial" w:hAnsi="Arial" w:cs="Arial"/>
          <w:sz w:val="24"/>
          <w:szCs w:val="24"/>
          <w:lang w:val="en-GB"/>
        </w:rPr>
        <w:t>Padewski</w:t>
      </w:r>
      <w:proofErr w:type="spellEnd"/>
      <w:r w:rsidR="00680D7C">
        <w:rPr>
          <w:rFonts w:ascii="Arial" w:hAnsi="Arial" w:cs="Arial"/>
          <w:sz w:val="24"/>
          <w:szCs w:val="24"/>
          <w:lang w:val="en-GB"/>
        </w:rPr>
        <w:t xml:space="preserve"> with the Christ Child and a lily, Bonaventure with a hat and a cardinal’s crosier, Saint Francis of Assisi with a cross, Jesus with the globe, Mary, Saint Clare with a monstrance, Louis of Toulouse with a book and a bishop’s crosier, Bernardino of Siena with a monstrance and John of </w:t>
      </w:r>
      <w:proofErr w:type="spellStart"/>
      <w:r w:rsidR="00680D7C">
        <w:rPr>
          <w:rFonts w:ascii="Arial" w:hAnsi="Arial" w:cs="Arial"/>
          <w:sz w:val="24"/>
          <w:szCs w:val="24"/>
          <w:lang w:val="en-GB"/>
        </w:rPr>
        <w:t>Dukla</w:t>
      </w:r>
      <w:proofErr w:type="spellEnd"/>
      <w:r w:rsidR="00680D7C">
        <w:rPr>
          <w:rFonts w:ascii="Arial" w:hAnsi="Arial" w:cs="Arial"/>
          <w:sz w:val="24"/>
          <w:szCs w:val="24"/>
          <w:lang w:val="en-GB"/>
        </w:rPr>
        <w:t xml:space="preserve"> with a lily.</w:t>
      </w:r>
    </w:p>
    <w:p w14:paraId="4C3DA4CF" w14:textId="2DF76B48" w:rsidR="00680D7C" w:rsidRPr="009F74FE" w:rsidRDefault="00E519E4" w:rsidP="009F74FE">
      <w:pPr>
        <w:spacing w:line="360" w:lineRule="auto"/>
        <w:jc w:val="both"/>
        <w:rPr>
          <w:rFonts w:ascii="Arial" w:hAnsi="Arial" w:cs="Arial"/>
          <w:sz w:val="24"/>
          <w:szCs w:val="24"/>
          <w:lang w:val="en-GB"/>
        </w:rPr>
      </w:pPr>
      <w:r>
        <w:rPr>
          <w:rFonts w:ascii="Arial" w:hAnsi="Arial" w:cs="Arial"/>
          <w:sz w:val="24"/>
          <w:szCs w:val="24"/>
          <w:lang w:val="en-GB"/>
        </w:rPr>
        <w:lastRenderedPageBreak/>
        <w:t>With</w:t>
      </w:r>
      <w:r w:rsidR="00680D7C">
        <w:rPr>
          <w:rFonts w:ascii="Arial" w:hAnsi="Arial" w:cs="Arial"/>
          <w:sz w:val="24"/>
          <w:szCs w:val="24"/>
          <w:lang w:val="en-GB"/>
        </w:rPr>
        <w:t xml:space="preserve"> our backs to the fence, we are facing a charming panorama of the surrounding hills, </w:t>
      </w:r>
      <w:r w:rsidR="00C30316">
        <w:rPr>
          <w:rFonts w:ascii="Arial" w:hAnsi="Arial" w:cs="Arial"/>
          <w:sz w:val="24"/>
          <w:szCs w:val="24"/>
          <w:lang w:val="en-GB"/>
        </w:rPr>
        <w:t>with the distinctive</w:t>
      </w:r>
      <w:r w:rsidR="00680D7C">
        <w:rPr>
          <w:rFonts w:ascii="Arial" w:hAnsi="Arial" w:cs="Arial"/>
          <w:sz w:val="24"/>
          <w:szCs w:val="24"/>
          <w:lang w:val="en-GB"/>
        </w:rPr>
        <w:t xml:space="preserve"> </w:t>
      </w:r>
      <w:proofErr w:type="spellStart"/>
      <w:r w:rsidR="00680D7C">
        <w:rPr>
          <w:rFonts w:ascii="Arial" w:hAnsi="Arial" w:cs="Arial"/>
          <w:sz w:val="24"/>
          <w:szCs w:val="24"/>
          <w:lang w:val="en-GB"/>
        </w:rPr>
        <w:t>Lanckorońska</w:t>
      </w:r>
      <w:proofErr w:type="spellEnd"/>
      <w:r w:rsidR="00680D7C">
        <w:rPr>
          <w:rFonts w:ascii="Arial" w:hAnsi="Arial" w:cs="Arial"/>
          <w:sz w:val="24"/>
          <w:szCs w:val="24"/>
          <w:lang w:val="en-GB"/>
        </w:rPr>
        <w:t xml:space="preserve"> Mountain. The hills are </w:t>
      </w:r>
      <w:r w:rsidR="00925413">
        <w:rPr>
          <w:rFonts w:ascii="Arial" w:hAnsi="Arial" w:cs="Arial"/>
          <w:sz w:val="24"/>
          <w:szCs w:val="24"/>
          <w:lang w:val="en-GB"/>
        </w:rPr>
        <w:t>covered with mixed forests.</w:t>
      </w:r>
    </w:p>
    <w:sectPr w:rsidR="00680D7C" w:rsidRPr="009F7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FE"/>
    <w:rsid w:val="000C008A"/>
    <w:rsid w:val="000F24B4"/>
    <w:rsid w:val="00213A1F"/>
    <w:rsid w:val="00253AFF"/>
    <w:rsid w:val="002B5F4A"/>
    <w:rsid w:val="002C2480"/>
    <w:rsid w:val="003423F6"/>
    <w:rsid w:val="003472B9"/>
    <w:rsid w:val="0038691C"/>
    <w:rsid w:val="003A6B9D"/>
    <w:rsid w:val="00420FCF"/>
    <w:rsid w:val="00475507"/>
    <w:rsid w:val="004A5EFD"/>
    <w:rsid w:val="004E1EF5"/>
    <w:rsid w:val="005A1504"/>
    <w:rsid w:val="005E6587"/>
    <w:rsid w:val="006307C2"/>
    <w:rsid w:val="00680D7C"/>
    <w:rsid w:val="006C3646"/>
    <w:rsid w:val="00755DC3"/>
    <w:rsid w:val="007F1A95"/>
    <w:rsid w:val="008732A4"/>
    <w:rsid w:val="00886282"/>
    <w:rsid w:val="008E02BD"/>
    <w:rsid w:val="008E0984"/>
    <w:rsid w:val="00917D3E"/>
    <w:rsid w:val="00925413"/>
    <w:rsid w:val="00987A34"/>
    <w:rsid w:val="009F74FE"/>
    <w:rsid w:val="00A04ABC"/>
    <w:rsid w:val="00A447E6"/>
    <w:rsid w:val="00BC1BDC"/>
    <w:rsid w:val="00C03818"/>
    <w:rsid w:val="00C17D73"/>
    <w:rsid w:val="00C30316"/>
    <w:rsid w:val="00D447F7"/>
    <w:rsid w:val="00D9469F"/>
    <w:rsid w:val="00DB799A"/>
    <w:rsid w:val="00E519E4"/>
    <w:rsid w:val="00EB7BC9"/>
    <w:rsid w:val="00F02168"/>
    <w:rsid w:val="00FD17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6801"/>
  <w15:chartTrackingRefBased/>
  <w15:docId w15:val="{6626FBC2-DDA0-43FF-92A4-2D12C0A6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380</Words>
  <Characters>2280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Urban</dc:creator>
  <cp:keywords/>
  <dc:description/>
  <cp:lastModifiedBy>Aleksandra Urban</cp:lastModifiedBy>
  <cp:revision>35</cp:revision>
  <dcterms:created xsi:type="dcterms:W3CDTF">2022-02-15T19:26:00Z</dcterms:created>
  <dcterms:modified xsi:type="dcterms:W3CDTF">2022-02-18T12:53:00Z</dcterms:modified>
</cp:coreProperties>
</file>