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5A26D" w14:textId="368E874E" w:rsidR="00F006F7" w:rsidRPr="00ED1265" w:rsidRDefault="00F006F7" w:rsidP="00F006F7">
      <w:pPr>
        <w:spacing w:line="360" w:lineRule="auto"/>
        <w:rPr>
          <w:bCs/>
          <w:sz w:val="24"/>
          <w:szCs w:val="24"/>
          <w:lang w:val="pl-PL"/>
        </w:rPr>
      </w:pPr>
      <w:r w:rsidRPr="00ED1265">
        <w:rPr>
          <w:bCs/>
          <w:sz w:val="24"/>
          <w:szCs w:val="24"/>
          <w:lang w:val="pl-PL"/>
        </w:rPr>
        <w:t>Cerkiew pw. św. Jakuba Brata Pańskiego w Powroźniku</w:t>
      </w:r>
      <w:r w:rsidRPr="00ED1265">
        <w:rPr>
          <w:bCs/>
          <w:sz w:val="24"/>
          <w:szCs w:val="24"/>
          <w:lang w:val="pl-PL"/>
        </w:rPr>
        <w:br/>
      </w:r>
    </w:p>
    <w:p w14:paraId="00000002" w14:textId="09E7B780" w:rsidR="00FA40E9" w:rsidRPr="00ED1265" w:rsidRDefault="003F2DCA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D1265">
        <w:rPr>
          <w:sz w:val="24"/>
          <w:szCs w:val="24"/>
          <w:lang w:val="pl-PL"/>
        </w:rPr>
        <w:t>Obecny kształt cerkwi jest efektem przebudowy z roku 1813. Jednak najstarsza część, obecnie stanowiąca zakrystię, pochodzi z 1600 roku. Świątynia prezentuje styl zachodnio-łemkowski. Ściany, dachy i hełmy wież pokrywa gont. Jedynie wieńczące je  krzyże są kute z metalu.</w:t>
      </w:r>
    </w:p>
    <w:p w14:paraId="00000003" w14:textId="3A9783E2" w:rsidR="00FA40E9" w:rsidRPr="00ED1265" w:rsidRDefault="003F2DCA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D1265">
        <w:rPr>
          <w:sz w:val="24"/>
          <w:szCs w:val="24"/>
          <w:lang w:val="pl-PL"/>
        </w:rPr>
        <w:t>Do wieży wznoszącej się nad babińcem dobudowano niewielki przedsionek, tak zwaną kruchtę. Osłania ją osobny niewielki dach. Dach nad nawą posiada jeden uskok. Dach nad sanktuarium ma proste trzy połacie – od strony północnej, wschodniej i południowej.</w:t>
      </w:r>
    </w:p>
    <w:p w14:paraId="00000004" w14:textId="77777777" w:rsidR="00FA40E9" w:rsidRPr="00ED1265" w:rsidRDefault="003F2DCA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D1265">
        <w:rPr>
          <w:sz w:val="24"/>
          <w:szCs w:val="24"/>
          <w:lang w:val="pl-PL"/>
        </w:rPr>
        <w:t>Od strony północnej budynek posiada jedynie małe okno w zakrystii. Od strony wschodniej ulokowano po jednym oknie w ścianie zakrystii i sanktuarium. Od strony południowej na</w:t>
      </w:r>
      <w:bookmarkStart w:id="0" w:name="_GoBack"/>
      <w:bookmarkEnd w:id="0"/>
      <w:r w:rsidRPr="00ED1265">
        <w:rPr>
          <w:sz w:val="24"/>
          <w:szCs w:val="24"/>
          <w:lang w:val="pl-PL"/>
        </w:rPr>
        <w:t>tomiast umieszczono duże potrójne okno. Wszystkie mają kształt prostokątny.</w:t>
      </w:r>
    </w:p>
    <w:p w14:paraId="00000005" w14:textId="0FB4A0DC" w:rsidR="00FA40E9" w:rsidRPr="0013429F" w:rsidRDefault="003F2DCA">
      <w:pPr>
        <w:spacing w:before="240" w:after="240" w:line="360" w:lineRule="auto"/>
        <w:jc w:val="both"/>
        <w:rPr>
          <w:sz w:val="24"/>
          <w:szCs w:val="24"/>
          <w:lang w:val="pl-PL"/>
        </w:rPr>
      </w:pPr>
      <w:bookmarkStart w:id="1" w:name="_Hlk29388427"/>
      <w:r w:rsidRPr="0013429F">
        <w:rPr>
          <w:sz w:val="24"/>
          <w:szCs w:val="24"/>
          <w:lang w:val="pl-PL"/>
        </w:rPr>
        <w:t>Zakrystia przylega do północnej ściany sanktuarium. Jej obrys stanowi pięć ścian. Prostopadła do ściany prezbiterium, ukośna, równoległa, ukośna i znów prostopadła. To pomieszczenie ma jedynie</w:t>
      </w:r>
      <w:r w:rsidR="0013429F" w:rsidRPr="0013429F">
        <w:rPr>
          <w:sz w:val="24"/>
          <w:szCs w:val="24"/>
          <w:lang w:val="pl-PL"/>
        </w:rPr>
        <w:t xml:space="preserve"> 13</w:t>
      </w:r>
      <w:r w:rsidRPr="0013429F">
        <w:rPr>
          <w:sz w:val="24"/>
          <w:szCs w:val="24"/>
          <w:lang w:val="pl-PL"/>
        </w:rPr>
        <w:t xml:space="preserve"> metrów kwadratowych.</w:t>
      </w:r>
    </w:p>
    <w:bookmarkEnd w:id="1"/>
    <w:p w14:paraId="00000006" w14:textId="77C3CAE9" w:rsidR="00FA40E9" w:rsidRPr="00ED1265" w:rsidRDefault="003F2DCA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D1265">
        <w:rPr>
          <w:sz w:val="24"/>
          <w:szCs w:val="24"/>
          <w:lang w:val="pl-PL"/>
        </w:rPr>
        <w:t>Ta niewielka przestrzeń stanowiła sanktuarium pierwotnej świątyni.</w:t>
      </w:r>
    </w:p>
    <w:p w14:paraId="00000007" w14:textId="77777777" w:rsidR="00FA40E9" w:rsidRPr="00ED1265" w:rsidRDefault="003F2DCA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D1265">
        <w:rPr>
          <w:sz w:val="24"/>
          <w:szCs w:val="24"/>
          <w:lang w:val="pl-PL"/>
        </w:rPr>
        <w:t>Cerkiew w Powroźniku podzieliła dramatyczne losy wielu innych w czasie wysiedleńczej akcji „Wisła”. Parafia greckokatolicka przestała wówczas istnieć. Budynek przejął kościół rzymsko-katolicki. Nowi gospodarze wprowadzili znaczące zmiany w wewnętrznym wystroju.</w:t>
      </w:r>
    </w:p>
    <w:p w14:paraId="00000008" w14:textId="77777777" w:rsidR="00FA40E9" w:rsidRPr="00ED1265" w:rsidRDefault="003F2DCA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D1265">
        <w:rPr>
          <w:sz w:val="24"/>
          <w:szCs w:val="24"/>
          <w:lang w:val="pl-PL"/>
        </w:rPr>
        <w:t>Kościół okala kamienny murek nakryty daszkiem z gontu. Wzdłuż niego rosną smukłe lipy i modrzewie.</w:t>
      </w:r>
    </w:p>
    <w:p w14:paraId="60183080" w14:textId="73DD158C" w:rsidR="00F006F7" w:rsidRPr="00ED1265" w:rsidRDefault="00F006F7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D1265">
        <w:rPr>
          <w:sz w:val="24"/>
          <w:szCs w:val="24"/>
          <w:lang w:val="pl-PL"/>
        </w:rPr>
        <w:t>Wymiary:</w:t>
      </w:r>
    </w:p>
    <w:p w14:paraId="0000000B" w14:textId="1F26A540" w:rsidR="00FA40E9" w:rsidRPr="00ED1265" w:rsidRDefault="003F2DCA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D1265">
        <w:rPr>
          <w:sz w:val="24"/>
          <w:szCs w:val="24"/>
          <w:lang w:val="pl-PL"/>
        </w:rPr>
        <w:t>Długość całej bryły</w:t>
      </w:r>
      <w:r w:rsidR="002C2CA7">
        <w:rPr>
          <w:sz w:val="24"/>
          <w:szCs w:val="24"/>
          <w:lang w:val="pl-PL"/>
        </w:rPr>
        <w:t>:</w:t>
      </w:r>
      <w:r w:rsidRPr="00ED1265">
        <w:rPr>
          <w:sz w:val="24"/>
          <w:szCs w:val="24"/>
          <w:lang w:val="pl-PL"/>
        </w:rPr>
        <w:t xml:space="preserve"> 21 m</w:t>
      </w:r>
      <w:r w:rsidR="002C2CA7">
        <w:rPr>
          <w:sz w:val="24"/>
          <w:szCs w:val="24"/>
          <w:lang w:val="pl-PL"/>
        </w:rPr>
        <w:t>etrów</w:t>
      </w:r>
    </w:p>
    <w:p w14:paraId="0000000C" w14:textId="4BAD6DA8" w:rsidR="00FA40E9" w:rsidRPr="00ED1265" w:rsidRDefault="003F2DCA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D1265">
        <w:rPr>
          <w:sz w:val="24"/>
          <w:szCs w:val="24"/>
          <w:lang w:val="pl-PL"/>
        </w:rPr>
        <w:lastRenderedPageBreak/>
        <w:t>Szerokość babińca</w:t>
      </w:r>
      <w:r w:rsidR="002C2CA7">
        <w:rPr>
          <w:sz w:val="24"/>
          <w:szCs w:val="24"/>
          <w:lang w:val="pl-PL"/>
        </w:rPr>
        <w:t>:</w:t>
      </w:r>
      <w:r w:rsidRPr="00ED1265">
        <w:rPr>
          <w:sz w:val="24"/>
          <w:szCs w:val="24"/>
          <w:lang w:val="pl-PL"/>
        </w:rPr>
        <w:t xml:space="preserve"> 4 m</w:t>
      </w:r>
      <w:r w:rsidR="002C2CA7">
        <w:rPr>
          <w:sz w:val="24"/>
          <w:szCs w:val="24"/>
          <w:lang w:val="pl-PL"/>
        </w:rPr>
        <w:t>etry</w:t>
      </w:r>
    </w:p>
    <w:p w14:paraId="0000000D" w14:textId="1A456326" w:rsidR="00FA40E9" w:rsidRPr="00ED1265" w:rsidRDefault="003F2DCA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D1265">
        <w:rPr>
          <w:sz w:val="24"/>
          <w:szCs w:val="24"/>
          <w:lang w:val="pl-PL"/>
        </w:rPr>
        <w:t>Szerokość nawy</w:t>
      </w:r>
      <w:r w:rsidR="002C2CA7">
        <w:rPr>
          <w:sz w:val="24"/>
          <w:szCs w:val="24"/>
          <w:lang w:val="pl-PL"/>
        </w:rPr>
        <w:t>:</w:t>
      </w:r>
      <w:r w:rsidRPr="00ED1265">
        <w:rPr>
          <w:sz w:val="24"/>
          <w:szCs w:val="24"/>
          <w:lang w:val="pl-PL"/>
        </w:rPr>
        <w:t xml:space="preserve"> 7 m</w:t>
      </w:r>
      <w:r w:rsidR="002C2CA7">
        <w:rPr>
          <w:sz w:val="24"/>
          <w:szCs w:val="24"/>
          <w:lang w:val="pl-PL"/>
        </w:rPr>
        <w:t>etrów</w:t>
      </w:r>
    </w:p>
    <w:p w14:paraId="0000000E" w14:textId="3A5A1E81" w:rsidR="00FA40E9" w:rsidRPr="00ED1265" w:rsidRDefault="003F2DCA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D1265">
        <w:rPr>
          <w:sz w:val="24"/>
          <w:szCs w:val="24"/>
          <w:lang w:val="pl-PL"/>
        </w:rPr>
        <w:t>Szerokość sanktuarium</w:t>
      </w:r>
      <w:r w:rsidR="002C2CA7">
        <w:rPr>
          <w:sz w:val="24"/>
          <w:szCs w:val="24"/>
          <w:lang w:val="pl-PL"/>
        </w:rPr>
        <w:t>:</w:t>
      </w:r>
      <w:r w:rsidRPr="00ED1265">
        <w:rPr>
          <w:sz w:val="24"/>
          <w:szCs w:val="24"/>
          <w:lang w:val="pl-PL"/>
        </w:rPr>
        <w:t xml:space="preserve"> 5 m</w:t>
      </w:r>
      <w:r w:rsidR="002C2CA7">
        <w:rPr>
          <w:sz w:val="24"/>
          <w:szCs w:val="24"/>
          <w:lang w:val="pl-PL"/>
        </w:rPr>
        <w:t>etrów</w:t>
      </w:r>
    </w:p>
    <w:p w14:paraId="0000000F" w14:textId="582B74F0" w:rsidR="00FA40E9" w:rsidRPr="00ED1265" w:rsidRDefault="003F2DCA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D1265">
        <w:rPr>
          <w:sz w:val="24"/>
          <w:szCs w:val="24"/>
          <w:lang w:val="pl-PL"/>
        </w:rPr>
        <w:t>Wysokość wieży nad babińcem</w:t>
      </w:r>
      <w:r w:rsidR="002C2CA7">
        <w:rPr>
          <w:sz w:val="24"/>
          <w:szCs w:val="24"/>
          <w:lang w:val="pl-PL"/>
        </w:rPr>
        <w:t>:</w:t>
      </w:r>
      <w:r w:rsidRPr="00ED1265">
        <w:rPr>
          <w:sz w:val="24"/>
          <w:szCs w:val="24"/>
          <w:lang w:val="pl-PL"/>
        </w:rPr>
        <w:t xml:space="preserve"> 21 m</w:t>
      </w:r>
      <w:r w:rsidR="002C2CA7">
        <w:rPr>
          <w:sz w:val="24"/>
          <w:szCs w:val="24"/>
          <w:lang w:val="pl-PL"/>
        </w:rPr>
        <w:t>etrów</w:t>
      </w:r>
    </w:p>
    <w:p w14:paraId="00000010" w14:textId="7BEF185B" w:rsidR="00FA40E9" w:rsidRPr="00ED1265" w:rsidRDefault="003F2DCA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D1265">
        <w:rPr>
          <w:sz w:val="24"/>
          <w:szCs w:val="24"/>
          <w:lang w:val="pl-PL"/>
        </w:rPr>
        <w:t>Wysokość wieży nad nawą</w:t>
      </w:r>
      <w:r w:rsidR="002C2CA7">
        <w:rPr>
          <w:sz w:val="24"/>
          <w:szCs w:val="24"/>
          <w:lang w:val="pl-PL"/>
        </w:rPr>
        <w:t>:</w:t>
      </w:r>
      <w:r w:rsidRPr="00ED1265">
        <w:rPr>
          <w:sz w:val="24"/>
          <w:szCs w:val="24"/>
          <w:lang w:val="pl-PL"/>
        </w:rPr>
        <w:t xml:space="preserve"> 16 m</w:t>
      </w:r>
      <w:r w:rsidR="002C2CA7">
        <w:rPr>
          <w:sz w:val="24"/>
          <w:szCs w:val="24"/>
          <w:lang w:val="pl-PL"/>
        </w:rPr>
        <w:t>etrów</w:t>
      </w:r>
    </w:p>
    <w:p w14:paraId="00000011" w14:textId="31C0B3E4" w:rsidR="00FA40E9" w:rsidRPr="00ED1265" w:rsidRDefault="003F2DCA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D1265">
        <w:rPr>
          <w:sz w:val="24"/>
          <w:szCs w:val="24"/>
          <w:lang w:val="pl-PL"/>
        </w:rPr>
        <w:t>Wysokość wieży nad sanktuarium</w:t>
      </w:r>
      <w:r w:rsidR="002C2CA7">
        <w:rPr>
          <w:sz w:val="24"/>
          <w:szCs w:val="24"/>
          <w:lang w:val="pl-PL"/>
        </w:rPr>
        <w:t>:</w:t>
      </w:r>
      <w:r w:rsidRPr="00ED1265">
        <w:rPr>
          <w:sz w:val="24"/>
          <w:szCs w:val="24"/>
          <w:lang w:val="pl-PL"/>
        </w:rPr>
        <w:t xml:space="preserve"> 9,5 m</w:t>
      </w:r>
      <w:r w:rsidR="002C2CA7">
        <w:rPr>
          <w:sz w:val="24"/>
          <w:szCs w:val="24"/>
          <w:lang w:val="pl-PL"/>
        </w:rPr>
        <w:t>etra</w:t>
      </w:r>
    </w:p>
    <w:p w14:paraId="00000012" w14:textId="77777777" w:rsidR="00FA40E9" w:rsidRPr="00ED1265" w:rsidRDefault="003F2DCA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ED1265">
        <w:rPr>
          <w:sz w:val="24"/>
          <w:szCs w:val="24"/>
          <w:lang w:val="pl-PL"/>
        </w:rPr>
        <w:t xml:space="preserve"> </w:t>
      </w:r>
    </w:p>
    <w:p w14:paraId="00000013" w14:textId="77777777" w:rsidR="00FA40E9" w:rsidRPr="00ED1265" w:rsidRDefault="003F2DCA">
      <w:pPr>
        <w:spacing w:before="240" w:after="240"/>
        <w:rPr>
          <w:lang w:val="pl-PL"/>
        </w:rPr>
      </w:pPr>
      <w:r w:rsidRPr="00ED1265">
        <w:rPr>
          <w:lang w:val="pl-PL"/>
        </w:rPr>
        <w:t xml:space="preserve"> </w:t>
      </w:r>
    </w:p>
    <w:p w14:paraId="00000014" w14:textId="77777777" w:rsidR="00FA40E9" w:rsidRPr="00ED1265" w:rsidRDefault="00FA40E9">
      <w:pPr>
        <w:rPr>
          <w:lang w:val="pl-PL"/>
        </w:rPr>
      </w:pPr>
    </w:p>
    <w:sectPr w:rsidR="00FA40E9" w:rsidRPr="00ED126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E9"/>
    <w:rsid w:val="0013429F"/>
    <w:rsid w:val="002C2CA7"/>
    <w:rsid w:val="0036457C"/>
    <w:rsid w:val="003F2DCA"/>
    <w:rsid w:val="007E0784"/>
    <w:rsid w:val="00ED1265"/>
    <w:rsid w:val="00F006F7"/>
    <w:rsid w:val="00FA40E9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BCCD"/>
  <w15:docId w15:val="{3AD3233B-F3DF-4230-AF92-3D2D113A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D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Mirosław Bartyzel</cp:lastModifiedBy>
  <cp:revision>10</cp:revision>
  <dcterms:created xsi:type="dcterms:W3CDTF">2019-12-30T13:52:00Z</dcterms:created>
  <dcterms:modified xsi:type="dcterms:W3CDTF">2020-01-21T14:34:00Z</dcterms:modified>
</cp:coreProperties>
</file>